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62157" w14:textId="77777777" w:rsidR="006043DD" w:rsidRDefault="006043DD" w:rsidP="006043DD"/>
    <w:p w14:paraId="112B9C19" w14:textId="72973324" w:rsidR="006043DD" w:rsidRPr="006043DD" w:rsidRDefault="006043DD" w:rsidP="006043DD">
      <w:pPr>
        <w:jc w:val="center"/>
        <w:rPr>
          <w:b/>
          <w:bCs/>
        </w:rPr>
      </w:pPr>
      <w:r w:rsidRPr="006043DD">
        <w:rPr>
          <w:b/>
          <w:bCs/>
          <w:sz w:val="56"/>
          <w:szCs w:val="56"/>
        </w:rPr>
        <w:t>DPML Email system</w:t>
      </w:r>
    </w:p>
    <w:p w14:paraId="74AD2BE2" w14:textId="77777777" w:rsidR="006043DD" w:rsidRDefault="006043DD" w:rsidP="006043DD"/>
    <w:p w14:paraId="1B6945ED" w14:textId="77777777" w:rsidR="006043DD" w:rsidRDefault="006043DD" w:rsidP="006043DD"/>
    <w:p w14:paraId="7BA74860" w14:textId="73E2FDD7" w:rsidR="006043DD" w:rsidRDefault="006043DD" w:rsidP="006043DD">
      <w:r>
        <w:rPr>
          <w:noProof/>
        </w:rPr>
        <w:drawing>
          <wp:anchor distT="0" distB="0" distL="114300" distR="114300" simplePos="0" relativeHeight="251658240" behindDoc="1" locked="0" layoutInCell="1" allowOverlap="1" wp14:anchorId="587EC4A5" wp14:editId="4612352A">
            <wp:simplePos x="2019300" y="800100"/>
            <wp:positionH relativeFrom="margin">
              <wp:align>left</wp:align>
            </wp:positionH>
            <wp:positionV relativeFrom="margin">
              <wp:align>top</wp:align>
            </wp:positionV>
            <wp:extent cx="76200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8149" cy="829917"/>
                    </a:xfrm>
                    <a:prstGeom prst="rect">
                      <a:avLst/>
                    </a:prstGeom>
                  </pic:spPr>
                </pic:pic>
              </a:graphicData>
            </a:graphic>
            <wp14:sizeRelH relativeFrom="margin">
              <wp14:pctWidth>0</wp14:pctWidth>
            </wp14:sizeRelH>
            <wp14:sizeRelV relativeFrom="margin">
              <wp14:pctHeight>0</wp14:pctHeight>
            </wp14:sizeRelV>
          </wp:anchor>
        </w:drawing>
      </w:r>
      <w:r>
        <w:t xml:space="preserve">The DPML email system has been set up so that we can keep you informed about the different activities and events that are going on around the Park.  </w:t>
      </w:r>
      <w:r w:rsidR="008C53B2">
        <w:t xml:space="preserve"> </w:t>
      </w:r>
    </w:p>
    <w:p w14:paraId="2F7DCE5D" w14:textId="77777777" w:rsidR="006043DD" w:rsidRDefault="006043DD" w:rsidP="006043DD"/>
    <w:p w14:paraId="0862803C" w14:textId="2DB17FBC" w:rsidR="006043DD" w:rsidRDefault="006043DD" w:rsidP="006043DD">
      <w:r>
        <w:t>Our system allows 4 levels of email opt in:</w:t>
      </w:r>
    </w:p>
    <w:p w14:paraId="45DE24FC" w14:textId="77777777" w:rsidR="006043DD" w:rsidRDefault="006043DD" w:rsidP="006043DD"/>
    <w:p w14:paraId="22258448" w14:textId="77777777" w:rsidR="006043DD" w:rsidRDefault="006043DD" w:rsidP="006043DD">
      <w:pPr>
        <w:pStyle w:val="ListParagraph"/>
        <w:numPr>
          <w:ilvl w:val="0"/>
          <w:numId w:val="1"/>
        </w:numPr>
        <w:spacing w:after="0" w:line="240" w:lineRule="auto"/>
        <w:rPr>
          <w:rFonts w:eastAsia="Times New Roman"/>
        </w:rPr>
      </w:pPr>
      <w:r w:rsidRPr="008C00A0">
        <w:rPr>
          <w:rFonts w:eastAsia="Times New Roman"/>
          <w:b/>
          <w:bCs/>
          <w:sz w:val="24"/>
          <w:szCs w:val="24"/>
        </w:rPr>
        <w:t>No mass emails</w:t>
      </w:r>
      <w:r>
        <w:rPr>
          <w:rFonts w:eastAsia="Times New Roman"/>
        </w:rPr>
        <w:t xml:space="preserve">: If you do not want to receive any emails from DPML except for individual communication from us when we need to contact you for a specific reason, then we are happy to hold your email address on that basis. </w:t>
      </w:r>
    </w:p>
    <w:p w14:paraId="6E187A87" w14:textId="5058C83B" w:rsidR="006043DD" w:rsidRPr="008C00A0" w:rsidRDefault="006043DD" w:rsidP="006043DD">
      <w:pPr>
        <w:pStyle w:val="ListParagraph"/>
        <w:spacing w:after="0" w:line="240" w:lineRule="auto"/>
        <w:rPr>
          <w:rFonts w:eastAsia="Times New Roman"/>
          <w:b/>
          <w:bCs/>
        </w:rPr>
      </w:pPr>
      <w:r w:rsidRPr="008C00A0">
        <w:rPr>
          <w:rFonts w:eastAsia="Times New Roman"/>
        </w:rPr>
        <w:t xml:space="preserve">However, you will not get any notifications of general meetings or important updates relating to Covenants, Bye Laws etc. </w:t>
      </w:r>
      <w:r w:rsidRPr="008C00A0">
        <w:rPr>
          <w:rFonts w:eastAsia="Times New Roman"/>
          <w:b/>
          <w:bCs/>
        </w:rPr>
        <w:t>We strongly advise that at least one plot owner for each plot is registered to receive at least level 2 emails as below.</w:t>
      </w:r>
    </w:p>
    <w:p w14:paraId="79066482" w14:textId="77777777" w:rsidR="006043DD" w:rsidRPr="006043DD" w:rsidRDefault="006043DD" w:rsidP="006043DD">
      <w:pPr>
        <w:pStyle w:val="ListParagraph"/>
        <w:spacing w:after="0" w:line="240" w:lineRule="auto"/>
        <w:rPr>
          <w:rFonts w:eastAsia="Times New Roman"/>
          <w:b/>
          <w:bCs/>
          <w:u w:val="single"/>
        </w:rPr>
      </w:pPr>
    </w:p>
    <w:p w14:paraId="37C814C4" w14:textId="054AD0B5" w:rsidR="006043DD" w:rsidRDefault="006043DD" w:rsidP="006043DD">
      <w:pPr>
        <w:pStyle w:val="ListParagraph"/>
        <w:numPr>
          <w:ilvl w:val="0"/>
          <w:numId w:val="1"/>
        </w:numPr>
        <w:spacing w:after="0" w:line="240" w:lineRule="auto"/>
        <w:rPr>
          <w:rFonts w:eastAsia="Times New Roman"/>
        </w:rPr>
      </w:pPr>
      <w:r w:rsidRPr="008C00A0">
        <w:rPr>
          <w:rFonts w:eastAsia="Times New Roman"/>
          <w:b/>
          <w:bCs/>
          <w:sz w:val="24"/>
          <w:szCs w:val="24"/>
        </w:rPr>
        <w:t>Contractual emails only</w:t>
      </w:r>
      <w:r>
        <w:rPr>
          <w:rFonts w:eastAsia="Times New Roman"/>
          <w:b/>
          <w:bCs/>
        </w:rPr>
        <w:t>:</w:t>
      </w:r>
      <w:r>
        <w:rPr>
          <w:rFonts w:eastAsia="Times New Roman"/>
        </w:rPr>
        <w:t xml:space="preserve"> Necessary information relating your contract with DPML (via the Covenants and Deed of Trust) such as General meeting notices, plot fee information, trustee updates, Bye Law changes and other information related to the Covenant etc. </w:t>
      </w:r>
      <w:r>
        <w:rPr>
          <w:rFonts w:eastAsia="Times New Roman"/>
          <w:b/>
          <w:bCs/>
        </w:rPr>
        <w:t>It is really important that at least one of the owners of each property is subscribed to these emails</w:t>
      </w:r>
      <w:r>
        <w:rPr>
          <w:rFonts w:eastAsia="Times New Roman"/>
        </w:rPr>
        <w:t xml:space="preserve"> otherwise you may miss really important information.</w:t>
      </w:r>
    </w:p>
    <w:p w14:paraId="22355E70" w14:textId="77777777" w:rsidR="006043DD" w:rsidRDefault="006043DD" w:rsidP="006043DD">
      <w:pPr>
        <w:pStyle w:val="ListParagraph"/>
        <w:spacing w:after="0" w:line="240" w:lineRule="auto"/>
        <w:rPr>
          <w:rFonts w:eastAsia="Times New Roman"/>
        </w:rPr>
      </w:pPr>
    </w:p>
    <w:p w14:paraId="20F724D7" w14:textId="38C652F5" w:rsidR="006043DD" w:rsidRDefault="006043DD" w:rsidP="006043DD">
      <w:pPr>
        <w:pStyle w:val="ListParagraph"/>
        <w:numPr>
          <w:ilvl w:val="0"/>
          <w:numId w:val="1"/>
        </w:numPr>
        <w:spacing w:after="0" w:line="240" w:lineRule="auto"/>
        <w:rPr>
          <w:rFonts w:eastAsia="Times New Roman"/>
        </w:rPr>
      </w:pPr>
      <w:r w:rsidRPr="008C00A0">
        <w:rPr>
          <w:rFonts w:eastAsia="Times New Roman"/>
          <w:b/>
          <w:bCs/>
          <w:sz w:val="24"/>
          <w:szCs w:val="24"/>
        </w:rPr>
        <w:t>Contractual emails plus Property change requests</w:t>
      </w:r>
      <w:r>
        <w:rPr>
          <w:rFonts w:eastAsia="Times New Roman"/>
          <w:b/>
          <w:bCs/>
        </w:rPr>
        <w:t>:</w:t>
      </w:r>
      <w:r>
        <w:rPr>
          <w:rFonts w:eastAsia="Times New Roman"/>
        </w:rPr>
        <w:t xml:space="preserve"> All the emails contained in 2) above plus notifications of new property change requests. </w:t>
      </w:r>
      <w:r w:rsidR="008C00A0">
        <w:rPr>
          <w:rFonts w:eastAsia="Times New Roman"/>
        </w:rPr>
        <w:t xml:space="preserve"> </w:t>
      </w:r>
      <w:r>
        <w:rPr>
          <w:rFonts w:eastAsia="Times New Roman"/>
        </w:rPr>
        <w:t xml:space="preserve">This group will get a notification email whenever a property change request is submitted to the Trustees. </w:t>
      </w:r>
      <w:r w:rsidR="008C00A0">
        <w:rPr>
          <w:rFonts w:eastAsia="Times New Roman"/>
        </w:rPr>
        <w:t xml:space="preserve"> </w:t>
      </w:r>
      <w:r>
        <w:rPr>
          <w:rFonts w:eastAsia="Times New Roman"/>
        </w:rPr>
        <w:t>It is entirely your choice as to whether you receive these or not, but if you choose not to get these notifications then you would need to frequently check the notice board (or front door during lockdown) to see what change requests are awaiting comments before a decision is made. Otherwise you are likely to miss the deadline for your comments to be considered.</w:t>
      </w:r>
    </w:p>
    <w:p w14:paraId="2ABC9DBC" w14:textId="77777777" w:rsidR="006043DD" w:rsidRPr="006043DD" w:rsidRDefault="006043DD" w:rsidP="006043DD">
      <w:pPr>
        <w:rPr>
          <w:rFonts w:eastAsia="Times New Roman"/>
        </w:rPr>
      </w:pPr>
    </w:p>
    <w:p w14:paraId="2D469A34" w14:textId="45CD233E" w:rsidR="006043DD" w:rsidRDefault="006043DD" w:rsidP="006043DD">
      <w:pPr>
        <w:pStyle w:val="ListParagraph"/>
        <w:numPr>
          <w:ilvl w:val="0"/>
          <w:numId w:val="1"/>
        </w:numPr>
        <w:spacing w:after="0" w:line="240" w:lineRule="auto"/>
        <w:rPr>
          <w:rFonts w:eastAsia="Times New Roman"/>
        </w:rPr>
      </w:pPr>
      <w:r w:rsidRPr="008C00A0">
        <w:rPr>
          <w:rFonts w:eastAsia="Times New Roman"/>
          <w:b/>
          <w:bCs/>
          <w:sz w:val="24"/>
          <w:szCs w:val="24"/>
        </w:rPr>
        <w:t>All emails:</w:t>
      </w:r>
      <w:r w:rsidRPr="008C00A0">
        <w:rPr>
          <w:rFonts w:eastAsia="Times New Roman"/>
          <w:sz w:val="24"/>
          <w:szCs w:val="24"/>
        </w:rPr>
        <w:t xml:space="preserve"> </w:t>
      </w:r>
      <w:r>
        <w:rPr>
          <w:rFonts w:eastAsia="Times New Roman"/>
        </w:rPr>
        <w:t xml:space="preserve">This includes 3) above plus emails notifying of events in the bar or run by community groups, </w:t>
      </w:r>
      <w:r w:rsidR="008C53B2">
        <w:rPr>
          <w:rFonts w:eastAsia="Times New Roman"/>
        </w:rPr>
        <w:t>home watch</w:t>
      </w:r>
      <w:r>
        <w:rPr>
          <w:rFonts w:eastAsia="Times New Roman"/>
        </w:rPr>
        <w:t xml:space="preserve"> news and other information which the trustees have approved as being relevant to residents of the Park. </w:t>
      </w:r>
    </w:p>
    <w:p w14:paraId="28EE4534" w14:textId="77777777" w:rsidR="006043DD" w:rsidRPr="006043DD" w:rsidRDefault="006043DD" w:rsidP="006043DD">
      <w:pPr>
        <w:rPr>
          <w:rFonts w:eastAsia="Times New Roman"/>
        </w:rPr>
      </w:pPr>
    </w:p>
    <w:p w14:paraId="63A5B60A" w14:textId="2B696419" w:rsidR="006043DD" w:rsidRDefault="006043DD" w:rsidP="006043DD">
      <w:r>
        <w:t>Different residents at the same address may choose different options to suit their interests and involvement with DPML, and all emails that we send out will come with a link in the footer to allow you to change your preferences at any time.</w:t>
      </w:r>
    </w:p>
    <w:p w14:paraId="0531E236" w14:textId="65BFDDE6" w:rsidR="008C00A0" w:rsidRDefault="008C00A0" w:rsidP="006043DD"/>
    <w:p w14:paraId="0CB0A7CF" w14:textId="008BD6B1" w:rsidR="008C00A0" w:rsidRDefault="008C00A0" w:rsidP="006043DD">
      <w:r>
        <w:t xml:space="preserve">To sign up to the DPML email system or to apply to change your preferences please complete the </w:t>
      </w:r>
      <w:r w:rsidR="00CE2420">
        <w:t xml:space="preserve">DPML </w:t>
      </w:r>
      <w:r w:rsidR="008C53B2">
        <w:t xml:space="preserve">email preferences and </w:t>
      </w:r>
      <w:r w:rsidR="00CE2420">
        <w:t xml:space="preserve">consent form </w:t>
      </w:r>
      <w:r w:rsidR="008C53B2">
        <w:t>overleaf</w:t>
      </w:r>
    </w:p>
    <w:p w14:paraId="432744A6" w14:textId="586F382E" w:rsidR="008C53B2" w:rsidRDefault="008C53B2" w:rsidP="006043DD"/>
    <w:p w14:paraId="3DCB1487" w14:textId="32DF5463" w:rsidR="008C53B2" w:rsidRDefault="008C53B2" w:rsidP="006043DD"/>
    <w:tbl>
      <w:tblPr>
        <w:tblpPr w:leftFromText="180" w:rightFromText="180" w:vertAnchor="text" w:tblpXSpec="center" w:tblpY="46"/>
        <w:tblW w:w="10915" w:type="dxa"/>
        <w:shd w:val="clear" w:color="auto" w:fill="D9D9D9" w:themeFill="background1" w:themeFillShade="D9"/>
        <w:tblLook w:val="04A0" w:firstRow="1" w:lastRow="0" w:firstColumn="1" w:lastColumn="0" w:noHBand="0" w:noVBand="1"/>
      </w:tblPr>
      <w:tblGrid>
        <w:gridCol w:w="2694"/>
        <w:gridCol w:w="1417"/>
        <w:gridCol w:w="1276"/>
        <w:gridCol w:w="1418"/>
        <w:gridCol w:w="1417"/>
        <w:gridCol w:w="1418"/>
        <w:gridCol w:w="1275"/>
      </w:tblGrid>
      <w:tr w:rsidR="008C56B5" w:rsidRPr="00F06D6C" w14:paraId="4486403A" w14:textId="77777777" w:rsidTr="00A85204">
        <w:trPr>
          <w:trHeight w:val="259"/>
        </w:trPr>
        <w:tc>
          <w:tcPr>
            <w:tcW w:w="10915" w:type="dxa"/>
            <w:gridSpan w:val="7"/>
            <w:tcBorders>
              <w:top w:val="nil"/>
              <w:left w:val="nil"/>
              <w:bottom w:val="nil"/>
              <w:right w:val="nil"/>
            </w:tcBorders>
            <w:shd w:val="clear" w:color="auto" w:fill="D9D9D9" w:themeFill="background1" w:themeFillShade="D9"/>
            <w:vAlign w:val="bottom"/>
            <w:hideMark/>
          </w:tcPr>
          <w:p w14:paraId="5DCE0AEE" w14:textId="77777777" w:rsidR="008C56B5" w:rsidRPr="00F06D6C" w:rsidRDefault="008C56B5" w:rsidP="00A85204">
            <w:pPr>
              <w:rPr>
                <w:rFonts w:eastAsia="Times New Roman" w:cs="Times New Roman"/>
                <w:b/>
                <w:bCs/>
                <w:color w:val="000000"/>
                <w:sz w:val="24"/>
                <w:szCs w:val="24"/>
                <w:lang w:eastAsia="en-GB"/>
              </w:rPr>
            </w:pPr>
            <w:bookmarkStart w:id="0" w:name="RANGE!A1:G26"/>
            <w:r w:rsidRPr="00F06D6C">
              <w:rPr>
                <w:rFonts w:eastAsia="Times New Roman" w:cs="Times New Roman"/>
                <w:b/>
                <w:bCs/>
                <w:color w:val="000000"/>
                <w:sz w:val="24"/>
                <w:szCs w:val="24"/>
                <w:lang w:eastAsia="en-GB"/>
              </w:rPr>
              <w:t>For Head of Office Services</w:t>
            </w:r>
            <w:r>
              <w:rPr>
                <w:rFonts w:eastAsia="Times New Roman" w:cs="Times New Roman"/>
                <w:b/>
                <w:bCs/>
                <w:color w:val="000000"/>
                <w:sz w:val="24"/>
                <w:szCs w:val="24"/>
                <w:lang w:eastAsia="en-GB"/>
              </w:rPr>
              <w:t xml:space="preserve"> or other authorised member of staff</w:t>
            </w:r>
            <w:bookmarkEnd w:id="0"/>
            <w:r>
              <w:rPr>
                <w:rFonts w:eastAsia="Times New Roman" w:cs="Times New Roman"/>
                <w:b/>
                <w:bCs/>
                <w:color w:val="000000"/>
                <w:sz w:val="24"/>
                <w:szCs w:val="24"/>
                <w:lang w:eastAsia="en-GB"/>
              </w:rPr>
              <w:t xml:space="preserve"> use only</w:t>
            </w:r>
          </w:p>
        </w:tc>
      </w:tr>
      <w:tr w:rsidR="008C56B5" w:rsidRPr="00F06D6C" w14:paraId="1EA05F8B" w14:textId="77777777" w:rsidTr="00A85204">
        <w:trPr>
          <w:trHeight w:val="257"/>
        </w:trPr>
        <w:tc>
          <w:tcPr>
            <w:tcW w:w="2694" w:type="dxa"/>
            <w:tcBorders>
              <w:top w:val="nil"/>
              <w:left w:val="nil"/>
              <w:bottom w:val="nil"/>
              <w:right w:val="nil"/>
            </w:tcBorders>
            <w:shd w:val="clear" w:color="auto" w:fill="D9D9D9" w:themeFill="background1" w:themeFillShade="D9"/>
            <w:vAlign w:val="bottom"/>
            <w:hideMark/>
          </w:tcPr>
          <w:p w14:paraId="6D5ABCE5" w14:textId="77777777" w:rsidR="008C56B5" w:rsidRDefault="008C56B5" w:rsidP="00A85204">
            <w:pPr>
              <w:rPr>
                <w:rFonts w:eastAsia="Times New Roman" w:cs="Times New Roman"/>
                <w:b/>
                <w:bCs/>
                <w:color w:val="000000"/>
                <w:lang w:eastAsia="en-GB"/>
              </w:rPr>
            </w:pPr>
          </w:p>
          <w:p w14:paraId="4D0D9680" w14:textId="77777777" w:rsidR="008C56B5" w:rsidRDefault="008C56B5" w:rsidP="00A85204">
            <w:pPr>
              <w:rPr>
                <w:rFonts w:eastAsia="Times New Roman" w:cs="Times New Roman"/>
                <w:b/>
                <w:bCs/>
                <w:color w:val="000000"/>
                <w:lang w:eastAsia="en-GB"/>
              </w:rPr>
            </w:pPr>
            <w:r>
              <w:rPr>
                <w:rFonts w:eastAsia="Times New Roman" w:cs="Times New Roman"/>
                <w:b/>
                <w:bCs/>
                <w:color w:val="000000"/>
                <w:lang w:eastAsia="en-GB"/>
              </w:rPr>
              <w:t>U</w:t>
            </w:r>
            <w:r w:rsidRPr="00A25CBB">
              <w:rPr>
                <w:rFonts w:eastAsia="Times New Roman" w:cs="Times New Roman"/>
                <w:b/>
                <w:bCs/>
                <w:color w:val="000000"/>
                <w:lang w:eastAsia="en-GB"/>
              </w:rPr>
              <w:t>pdates to details</w:t>
            </w:r>
          </w:p>
          <w:p w14:paraId="1D538957" w14:textId="77777777" w:rsidR="008C56B5" w:rsidRDefault="008C56B5" w:rsidP="00A85204">
            <w:pPr>
              <w:rPr>
                <w:rFonts w:eastAsia="Times New Roman" w:cs="Times New Roman"/>
                <w:b/>
                <w:bCs/>
                <w:color w:val="000000"/>
                <w:lang w:eastAsia="en-GB"/>
              </w:rPr>
            </w:pPr>
          </w:p>
          <w:p w14:paraId="28C8841B" w14:textId="77777777" w:rsidR="008C56B5" w:rsidRPr="00A25CBB" w:rsidRDefault="008C56B5" w:rsidP="00A85204">
            <w:pPr>
              <w:rPr>
                <w:rFonts w:eastAsia="Times New Roman" w:cs="Times New Roman"/>
                <w:b/>
                <w:bCs/>
                <w:color w:val="000000"/>
                <w:lang w:eastAsia="en-GB"/>
              </w:rPr>
            </w:pPr>
          </w:p>
        </w:tc>
        <w:tc>
          <w:tcPr>
            <w:tcW w:w="1417" w:type="dxa"/>
            <w:tcBorders>
              <w:top w:val="nil"/>
              <w:left w:val="nil"/>
              <w:bottom w:val="nil"/>
              <w:right w:val="nil"/>
            </w:tcBorders>
            <w:shd w:val="clear" w:color="auto" w:fill="D9D9D9" w:themeFill="background1" w:themeFillShade="D9"/>
            <w:vAlign w:val="bottom"/>
            <w:hideMark/>
          </w:tcPr>
          <w:p w14:paraId="2F80CDCF" w14:textId="77777777" w:rsidR="008C56B5" w:rsidRDefault="008C56B5" w:rsidP="00A85204">
            <w:pPr>
              <w:rPr>
                <w:rFonts w:ascii="Times New Roman" w:eastAsia="Times New Roman" w:hAnsi="Times New Roman" w:cs="Times New Roman"/>
                <w:sz w:val="20"/>
                <w:szCs w:val="20"/>
                <w:lang w:eastAsia="en-GB"/>
              </w:rPr>
            </w:pPr>
          </w:p>
          <w:p w14:paraId="7B645B68" w14:textId="77777777" w:rsidR="008C56B5" w:rsidRPr="00F06D6C" w:rsidRDefault="008C56B5" w:rsidP="00A85204">
            <w:pPr>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D9D9D9" w:themeFill="background1" w:themeFillShade="D9"/>
            <w:vAlign w:val="bottom"/>
            <w:hideMark/>
          </w:tcPr>
          <w:p w14:paraId="5413A37C" w14:textId="77777777" w:rsidR="008C56B5" w:rsidRPr="00F06D6C" w:rsidRDefault="008C56B5" w:rsidP="00A85204">
            <w:pPr>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D9D9D9" w:themeFill="background1" w:themeFillShade="D9"/>
            <w:vAlign w:val="bottom"/>
            <w:hideMark/>
          </w:tcPr>
          <w:p w14:paraId="1073ABE2" w14:textId="77777777" w:rsidR="008C56B5" w:rsidRPr="00F06D6C" w:rsidRDefault="008C56B5" w:rsidP="00A85204">
            <w:pPr>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D9D9D9" w:themeFill="background1" w:themeFillShade="D9"/>
            <w:vAlign w:val="bottom"/>
            <w:hideMark/>
          </w:tcPr>
          <w:p w14:paraId="4095BCCA" w14:textId="77777777" w:rsidR="008C56B5" w:rsidRPr="00F06D6C" w:rsidRDefault="008C56B5" w:rsidP="00A85204">
            <w:pPr>
              <w:rPr>
                <w:rFonts w:ascii="Times New Roman" w:eastAsia="Times New Roman" w:hAnsi="Times New Roman" w:cs="Times New Roman"/>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787A5B" w14:textId="77777777" w:rsidR="008C56B5" w:rsidRPr="00F06D6C" w:rsidRDefault="008C56B5" w:rsidP="00A85204">
            <w:pPr>
              <w:jc w:val="center"/>
              <w:rPr>
                <w:rFonts w:eastAsia="Times New Roman" w:cs="Times New Roman"/>
                <w:color w:val="000000"/>
                <w:sz w:val="18"/>
                <w:szCs w:val="18"/>
                <w:lang w:eastAsia="en-GB"/>
              </w:rPr>
            </w:pPr>
            <w:r w:rsidRPr="00F06D6C">
              <w:rPr>
                <w:rFonts w:eastAsia="Times New Roman" w:cs="Times New Roman"/>
                <w:color w:val="000000"/>
                <w:sz w:val="18"/>
                <w:szCs w:val="18"/>
                <w:lang w:eastAsia="en-GB"/>
              </w:rPr>
              <w:t>Staff initials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7FAE141" w14:textId="77777777" w:rsidR="008C56B5" w:rsidRPr="00F06D6C" w:rsidRDefault="008C56B5" w:rsidP="00A85204">
            <w:pPr>
              <w:jc w:val="center"/>
              <w:rPr>
                <w:rFonts w:eastAsia="Times New Roman" w:cs="Times New Roman"/>
                <w:color w:val="000000"/>
                <w:sz w:val="18"/>
                <w:szCs w:val="18"/>
                <w:lang w:eastAsia="en-GB"/>
              </w:rPr>
            </w:pPr>
            <w:r w:rsidRPr="00F06D6C">
              <w:rPr>
                <w:rFonts w:eastAsia="Times New Roman" w:cs="Times New Roman"/>
                <w:color w:val="000000"/>
                <w:sz w:val="18"/>
                <w:szCs w:val="18"/>
                <w:lang w:eastAsia="en-GB"/>
              </w:rPr>
              <w:t>Date completed</w:t>
            </w:r>
          </w:p>
        </w:tc>
      </w:tr>
      <w:tr w:rsidR="008C56B5" w:rsidRPr="00F06D6C" w14:paraId="665C9E6E" w14:textId="77777777" w:rsidTr="00A85204">
        <w:trPr>
          <w:trHeight w:val="572"/>
        </w:trPr>
        <w:tc>
          <w:tcPr>
            <w:tcW w:w="8222" w:type="dxa"/>
            <w:gridSpan w:val="5"/>
            <w:tcBorders>
              <w:top w:val="nil"/>
              <w:left w:val="nil"/>
              <w:bottom w:val="nil"/>
              <w:right w:val="nil"/>
            </w:tcBorders>
            <w:shd w:val="clear" w:color="auto" w:fill="D9D9D9" w:themeFill="background1" w:themeFillShade="D9"/>
            <w:hideMark/>
          </w:tcPr>
          <w:p w14:paraId="097E24AD" w14:textId="77777777" w:rsidR="008C56B5" w:rsidRDefault="008C56B5" w:rsidP="00A85204">
            <w:pPr>
              <w:rPr>
                <w:rFonts w:eastAsia="Times New Roman" w:cs="Times New Roman"/>
                <w:color w:val="000000"/>
                <w:lang w:eastAsia="en-GB"/>
              </w:rPr>
            </w:pPr>
            <w:r w:rsidRPr="00F06D6C">
              <w:rPr>
                <w:rFonts w:eastAsia="Times New Roman" w:cs="Times New Roman"/>
                <w:color w:val="000000"/>
                <w:lang w:eastAsia="en-GB"/>
              </w:rPr>
              <w:t xml:space="preserve">Resident database cross check </w:t>
            </w:r>
            <w:r w:rsidRPr="0041680D">
              <w:rPr>
                <w:rFonts w:eastAsia="Times New Roman" w:cs="Times New Roman"/>
                <w:color w:val="000000"/>
                <w:lang w:eastAsia="en-GB"/>
              </w:rPr>
              <w:t>completed to verify original details</w:t>
            </w:r>
          </w:p>
          <w:p w14:paraId="4751B7C5" w14:textId="77777777" w:rsidR="008C56B5" w:rsidRDefault="008C56B5" w:rsidP="00A85204">
            <w:pPr>
              <w:rPr>
                <w:rFonts w:eastAsia="Times New Roman" w:cs="Times New Roman"/>
                <w:color w:val="000000"/>
                <w:lang w:eastAsia="en-GB"/>
              </w:rPr>
            </w:pPr>
          </w:p>
          <w:p w14:paraId="2503DFE1" w14:textId="77777777" w:rsidR="008C56B5" w:rsidRPr="00F06D6C" w:rsidRDefault="008C56B5" w:rsidP="00A85204">
            <w:pPr>
              <w:rPr>
                <w:rFonts w:eastAsia="Times New Roman" w:cs="Times New Roman"/>
                <w:color w:val="000000"/>
                <w:lang w:eastAsia="en-GB"/>
              </w:rPr>
            </w:pP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0B07004"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275" w:type="dxa"/>
            <w:tcBorders>
              <w:top w:val="nil"/>
              <w:left w:val="nil"/>
              <w:bottom w:val="single" w:sz="4" w:space="0" w:color="auto"/>
              <w:right w:val="single" w:sz="4" w:space="0" w:color="auto"/>
            </w:tcBorders>
            <w:shd w:val="clear" w:color="auto" w:fill="D9D9D9" w:themeFill="background1" w:themeFillShade="D9"/>
            <w:vAlign w:val="bottom"/>
            <w:hideMark/>
          </w:tcPr>
          <w:p w14:paraId="2BC6028D"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r>
      <w:tr w:rsidR="008C56B5" w:rsidRPr="00F06D6C" w14:paraId="571F7F79" w14:textId="77777777" w:rsidTr="00A85204">
        <w:trPr>
          <w:trHeight w:val="572"/>
        </w:trPr>
        <w:tc>
          <w:tcPr>
            <w:tcW w:w="8222" w:type="dxa"/>
            <w:gridSpan w:val="5"/>
            <w:tcBorders>
              <w:top w:val="nil"/>
              <w:left w:val="nil"/>
              <w:bottom w:val="nil"/>
              <w:right w:val="nil"/>
            </w:tcBorders>
            <w:shd w:val="clear" w:color="auto" w:fill="D9D9D9" w:themeFill="background1" w:themeFillShade="D9"/>
          </w:tcPr>
          <w:p w14:paraId="0A36DF8B" w14:textId="77777777" w:rsidR="008C56B5" w:rsidRPr="00F06D6C" w:rsidRDefault="008C56B5" w:rsidP="00A85204">
            <w:pPr>
              <w:rPr>
                <w:rFonts w:eastAsia="Times New Roman" w:cs="Times New Roman"/>
                <w:color w:val="000000"/>
                <w:lang w:eastAsia="en-GB"/>
              </w:rPr>
            </w:pPr>
            <w:r>
              <w:rPr>
                <w:rFonts w:eastAsia="Times New Roman" w:cs="Times New Roman"/>
                <w:color w:val="000000"/>
                <w:lang w:eastAsia="en-GB"/>
              </w:rPr>
              <w:t>Address Book updated with email preferences</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62A9B74" w14:textId="77777777" w:rsidR="008C56B5" w:rsidRPr="00F06D6C" w:rsidRDefault="008C56B5" w:rsidP="00A85204">
            <w:pPr>
              <w:rPr>
                <w:rFonts w:eastAsia="Times New Roman" w:cs="Times New Roman"/>
                <w:color w:val="000000"/>
                <w:lang w:eastAsia="en-GB"/>
              </w:rPr>
            </w:pPr>
          </w:p>
        </w:tc>
        <w:tc>
          <w:tcPr>
            <w:tcW w:w="1275" w:type="dxa"/>
            <w:tcBorders>
              <w:top w:val="nil"/>
              <w:left w:val="nil"/>
              <w:bottom w:val="single" w:sz="4" w:space="0" w:color="auto"/>
              <w:right w:val="single" w:sz="4" w:space="0" w:color="auto"/>
            </w:tcBorders>
            <w:shd w:val="clear" w:color="auto" w:fill="D9D9D9" w:themeFill="background1" w:themeFillShade="D9"/>
            <w:vAlign w:val="bottom"/>
          </w:tcPr>
          <w:p w14:paraId="5B9AA7AD" w14:textId="77777777" w:rsidR="008C56B5" w:rsidRPr="00F06D6C" w:rsidRDefault="008C56B5" w:rsidP="00A85204">
            <w:pPr>
              <w:rPr>
                <w:rFonts w:eastAsia="Times New Roman" w:cs="Times New Roman"/>
                <w:color w:val="000000"/>
                <w:lang w:eastAsia="en-GB"/>
              </w:rPr>
            </w:pPr>
          </w:p>
        </w:tc>
      </w:tr>
      <w:tr w:rsidR="008C56B5" w:rsidRPr="00F06D6C" w14:paraId="395B9B3A" w14:textId="77777777" w:rsidTr="00A85204">
        <w:trPr>
          <w:trHeight w:val="572"/>
        </w:trPr>
        <w:tc>
          <w:tcPr>
            <w:tcW w:w="8222" w:type="dxa"/>
            <w:gridSpan w:val="5"/>
            <w:tcBorders>
              <w:top w:val="nil"/>
              <w:left w:val="nil"/>
              <w:bottom w:val="nil"/>
              <w:right w:val="nil"/>
            </w:tcBorders>
            <w:shd w:val="clear" w:color="auto" w:fill="D9D9D9" w:themeFill="background1" w:themeFillShade="D9"/>
            <w:hideMark/>
          </w:tcPr>
          <w:p w14:paraId="6E6A26D0"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xml:space="preserve">Net2 system </w:t>
            </w:r>
            <w:r>
              <w:rPr>
                <w:rFonts w:eastAsia="Times New Roman" w:cs="Times New Roman"/>
                <w:color w:val="000000"/>
                <w:lang w:eastAsia="en-GB"/>
              </w:rPr>
              <w:t>updated if needed</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95FDBF1"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275" w:type="dxa"/>
            <w:tcBorders>
              <w:top w:val="nil"/>
              <w:left w:val="nil"/>
              <w:bottom w:val="single" w:sz="4" w:space="0" w:color="auto"/>
              <w:right w:val="single" w:sz="4" w:space="0" w:color="auto"/>
            </w:tcBorders>
            <w:shd w:val="clear" w:color="auto" w:fill="D9D9D9" w:themeFill="background1" w:themeFillShade="D9"/>
            <w:vAlign w:val="bottom"/>
            <w:hideMark/>
          </w:tcPr>
          <w:p w14:paraId="6D85996B"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r>
      <w:tr w:rsidR="008C56B5" w:rsidRPr="00F06D6C" w14:paraId="6C065977" w14:textId="77777777" w:rsidTr="00A85204">
        <w:trPr>
          <w:trHeight w:val="173"/>
        </w:trPr>
        <w:tc>
          <w:tcPr>
            <w:tcW w:w="8222" w:type="dxa"/>
            <w:gridSpan w:val="5"/>
            <w:tcBorders>
              <w:top w:val="nil"/>
              <w:left w:val="nil"/>
              <w:bottom w:val="nil"/>
              <w:right w:val="nil"/>
            </w:tcBorders>
            <w:shd w:val="clear" w:color="auto" w:fill="D9D9D9" w:themeFill="background1" w:themeFillShade="D9"/>
            <w:vAlign w:val="bottom"/>
            <w:hideMark/>
          </w:tcPr>
          <w:p w14:paraId="0A5ED591" w14:textId="77777777" w:rsidR="008C56B5" w:rsidRPr="00F06D6C" w:rsidRDefault="008C56B5" w:rsidP="00A85204">
            <w:pPr>
              <w:rPr>
                <w:rFonts w:eastAsia="Times New Roman" w:cs="Times New Roman"/>
                <w:color w:val="000000"/>
                <w:lang w:eastAsia="en-GB"/>
              </w:rPr>
            </w:pPr>
          </w:p>
        </w:tc>
        <w:tc>
          <w:tcPr>
            <w:tcW w:w="1418" w:type="dxa"/>
            <w:tcBorders>
              <w:top w:val="nil"/>
              <w:left w:val="nil"/>
              <w:bottom w:val="nil"/>
              <w:right w:val="nil"/>
            </w:tcBorders>
            <w:shd w:val="clear" w:color="auto" w:fill="D9D9D9" w:themeFill="background1" w:themeFillShade="D9"/>
            <w:vAlign w:val="bottom"/>
            <w:hideMark/>
          </w:tcPr>
          <w:p w14:paraId="7333D8D1" w14:textId="77777777" w:rsidR="008C56B5" w:rsidRPr="00F06D6C" w:rsidRDefault="008C56B5" w:rsidP="00A85204">
            <w:pPr>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D9D9D9" w:themeFill="background1" w:themeFillShade="D9"/>
            <w:vAlign w:val="bottom"/>
            <w:hideMark/>
          </w:tcPr>
          <w:p w14:paraId="2711AC29" w14:textId="77777777" w:rsidR="008C56B5" w:rsidRPr="00F06D6C" w:rsidRDefault="008C56B5" w:rsidP="00A85204">
            <w:pPr>
              <w:rPr>
                <w:rFonts w:ascii="Times New Roman" w:eastAsia="Times New Roman" w:hAnsi="Times New Roman" w:cs="Times New Roman"/>
                <w:sz w:val="20"/>
                <w:szCs w:val="20"/>
                <w:lang w:eastAsia="en-GB"/>
              </w:rPr>
            </w:pPr>
          </w:p>
        </w:tc>
      </w:tr>
      <w:tr w:rsidR="008C56B5" w:rsidRPr="00F06D6C" w14:paraId="3E87FABD" w14:textId="77777777" w:rsidTr="00A85204">
        <w:trPr>
          <w:trHeight w:val="547"/>
        </w:trPr>
        <w:tc>
          <w:tcPr>
            <w:tcW w:w="4111" w:type="dxa"/>
            <w:gridSpan w:val="2"/>
            <w:tcBorders>
              <w:top w:val="nil"/>
              <w:left w:val="nil"/>
              <w:bottom w:val="nil"/>
              <w:right w:val="nil"/>
            </w:tcBorders>
            <w:shd w:val="clear" w:color="auto" w:fill="D9D9D9" w:themeFill="background1" w:themeFillShade="D9"/>
            <w:vAlign w:val="bottom"/>
            <w:hideMark/>
          </w:tcPr>
          <w:p w14:paraId="4AA30964" w14:textId="77777777" w:rsidR="008C56B5" w:rsidRPr="00F06D6C" w:rsidRDefault="008C56B5" w:rsidP="00A85204">
            <w:pPr>
              <w:jc w:val="center"/>
              <w:rPr>
                <w:rFonts w:eastAsia="Times New Roman" w:cs="Times New Roman"/>
                <w:color w:val="000000"/>
                <w:lang w:eastAsia="en-GB"/>
              </w:rPr>
            </w:pPr>
            <w:r w:rsidRPr="00F06D6C">
              <w:rPr>
                <w:rFonts w:eastAsia="Times New Roman" w:cs="Times New Roman"/>
                <w:color w:val="000000"/>
                <w:lang w:eastAsia="en-GB"/>
              </w:rPr>
              <w:t>Signed Head of Office Services/Trustee</w:t>
            </w:r>
          </w:p>
        </w:tc>
        <w:tc>
          <w:tcPr>
            <w:tcW w:w="2694" w:type="dxa"/>
            <w:gridSpan w:val="2"/>
            <w:tcBorders>
              <w:top w:val="nil"/>
              <w:left w:val="nil"/>
              <w:bottom w:val="single" w:sz="8" w:space="0" w:color="auto"/>
              <w:right w:val="nil"/>
            </w:tcBorders>
            <w:shd w:val="clear" w:color="auto" w:fill="D9D9D9" w:themeFill="background1" w:themeFillShade="D9"/>
            <w:vAlign w:val="bottom"/>
            <w:hideMark/>
          </w:tcPr>
          <w:p w14:paraId="6BAC0F2D"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417" w:type="dxa"/>
            <w:tcBorders>
              <w:top w:val="nil"/>
              <w:left w:val="nil"/>
              <w:bottom w:val="nil"/>
              <w:right w:val="nil"/>
            </w:tcBorders>
            <w:shd w:val="clear" w:color="auto" w:fill="D9D9D9" w:themeFill="background1" w:themeFillShade="D9"/>
            <w:vAlign w:val="bottom"/>
            <w:hideMark/>
          </w:tcPr>
          <w:p w14:paraId="42CF26FC" w14:textId="77777777" w:rsidR="008C56B5" w:rsidRPr="00F06D6C" w:rsidRDefault="008C56B5" w:rsidP="00A85204">
            <w:pPr>
              <w:jc w:val="center"/>
              <w:rPr>
                <w:rFonts w:eastAsia="Times New Roman" w:cs="Times New Roman"/>
                <w:color w:val="000000"/>
                <w:lang w:eastAsia="en-GB"/>
              </w:rPr>
            </w:pPr>
            <w:r w:rsidRPr="00F06D6C">
              <w:rPr>
                <w:rFonts w:eastAsia="Times New Roman" w:cs="Times New Roman"/>
                <w:color w:val="000000"/>
                <w:lang w:eastAsia="en-GB"/>
              </w:rPr>
              <w:t>Date</w:t>
            </w:r>
          </w:p>
        </w:tc>
        <w:tc>
          <w:tcPr>
            <w:tcW w:w="2693" w:type="dxa"/>
            <w:gridSpan w:val="2"/>
            <w:tcBorders>
              <w:top w:val="nil"/>
              <w:left w:val="nil"/>
              <w:bottom w:val="single" w:sz="8" w:space="0" w:color="auto"/>
              <w:right w:val="nil"/>
            </w:tcBorders>
            <w:shd w:val="clear" w:color="auto" w:fill="D9D9D9" w:themeFill="background1" w:themeFillShade="D9"/>
            <w:vAlign w:val="bottom"/>
            <w:hideMark/>
          </w:tcPr>
          <w:p w14:paraId="20177248"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r>
      <w:tr w:rsidR="008C56B5" w:rsidRPr="00F06D6C" w14:paraId="49B14E2F" w14:textId="77777777" w:rsidTr="00A85204">
        <w:trPr>
          <w:trHeight w:val="247"/>
        </w:trPr>
        <w:tc>
          <w:tcPr>
            <w:tcW w:w="2694" w:type="dxa"/>
            <w:tcBorders>
              <w:top w:val="nil"/>
              <w:left w:val="nil"/>
              <w:bottom w:val="single" w:sz="4" w:space="0" w:color="auto"/>
              <w:right w:val="nil"/>
            </w:tcBorders>
            <w:shd w:val="clear" w:color="auto" w:fill="D9D9D9" w:themeFill="background1" w:themeFillShade="D9"/>
            <w:vAlign w:val="bottom"/>
            <w:hideMark/>
          </w:tcPr>
          <w:p w14:paraId="01AB028D"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417" w:type="dxa"/>
            <w:tcBorders>
              <w:top w:val="nil"/>
              <w:left w:val="nil"/>
              <w:bottom w:val="single" w:sz="4" w:space="0" w:color="auto"/>
              <w:right w:val="nil"/>
            </w:tcBorders>
            <w:shd w:val="clear" w:color="auto" w:fill="D9D9D9" w:themeFill="background1" w:themeFillShade="D9"/>
            <w:vAlign w:val="bottom"/>
            <w:hideMark/>
          </w:tcPr>
          <w:p w14:paraId="188D7F31"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276" w:type="dxa"/>
            <w:tcBorders>
              <w:top w:val="nil"/>
              <w:left w:val="nil"/>
              <w:bottom w:val="single" w:sz="4" w:space="0" w:color="auto"/>
              <w:right w:val="nil"/>
            </w:tcBorders>
            <w:shd w:val="clear" w:color="auto" w:fill="D9D9D9" w:themeFill="background1" w:themeFillShade="D9"/>
            <w:vAlign w:val="bottom"/>
            <w:hideMark/>
          </w:tcPr>
          <w:p w14:paraId="0755357A"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418" w:type="dxa"/>
            <w:tcBorders>
              <w:top w:val="nil"/>
              <w:left w:val="nil"/>
              <w:bottom w:val="single" w:sz="4" w:space="0" w:color="auto"/>
              <w:right w:val="nil"/>
            </w:tcBorders>
            <w:shd w:val="clear" w:color="auto" w:fill="D9D9D9" w:themeFill="background1" w:themeFillShade="D9"/>
            <w:vAlign w:val="bottom"/>
            <w:hideMark/>
          </w:tcPr>
          <w:p w14:paraId="6AF1360D"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417" w:type="dxa"/>
            <w:tcBorders>
              <w:top w:val="nil"/>
              <w:left w:val="nil"/>
              <w:bottom w:val="single" w:sz="4" w:space="0" w:color="auto"/>
              <w:right w:val="nil"/>
            </w:tcBorders>
            <w:shd w:val="clear" w:color="auto" w:fill="D9D9D9" w:themeFill="background1" w:themeFillShade="D9"/>
            <w:vAlign w:val="bottom"/>
            <w:hideMark/>
          </w:tcPr>
          <w:p w14:paraId="42B37B6C"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418" w:type="dxa"/>
            <w:tcBorders>
              <w:top w:val="nil"/>
              <w:left w:val="nil"/>
              <w:bottom w:val="single" w:sz="4" w:space="0" w:color="auto"/>
              <w:right w:val="nil"/>
            </w:tcBorders>
            <w:shd w:val="clear" w:color="auto" w:fill="D9D9D9" w:themeFill="background1" w:themeFillShade="D9"/>
            <w:vAlign w:val="bottom"/>
            <w:hideMark/>
          </w:tcPr>
          <w:p w14:paraId="7A92AAE2"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c>
          <w:tcPr>
            <w:tcW w:w="1275" w:type="dxa"/>
            <w:tcBorders>
              <w:top w:val="nil"/>
              <w:left w:val="nil"/>
              <w:bottom w:val="single" w:sz="4" w:space="0" w:color="auto"/>
              <w:right w:val="nil"/>
            </w:tcBorders>
            <w:shd w:val="clear" w:color="auto" w:fill="D9D9D9" w:themeFill="background1" w:themeFillShade="D9"/>
            <w:vAlign w:val="bottom"/>
            <w:hideMark/>
          </w:tcPr>
          <w:p w14:paraId="67B29955" w14:textId="77777777" w:rsidR="008C56B5" w:rsidRPr="00F06D6C" w:rsidRDefault="008C56B5" w:rsidP="00A85204">
            <w:pPr>
              <w:rPr>
                <w:rFonts w:eastAsia="Times New Roman" w:cs="Times New Roman"/>
                <w:color w:val="000000"/>
                <w:lang w:eastAsia="en-GB"/>
              </w:rPr>
            </w:pPr>
            <w:r w:rsidRPr="00F06D6C">
              <w:rPr>
                <w:rFonts w:eastAsia="Times New Roman" w:cs="Times New Roman"/>
                <w:color w:val="000000"/>
                <w:lang w:eastAsia="en-GB"/>
              </w:rPr>
              <w:t> </w:t>
            </w:r>
          </w:p>
        </w:tc>
      </w:tr>
    </w:tbl>
    <w:p w14:paraId="06D8372F" w14:textId="4376A477" w:rsidR="008C53B2" w:rsidRDefault="00B209B9" w:rsidP="006043DD">
      <w:r>
        <w:rPr>
          <w:noProof/>
        </w:rPr>
        <w:lastRenderedPageBreak/>
        <w:drawing>
          <wp:anchor distT="0" distB="0" distL="114300" distR="114300" simplePos="0" relativeHeight="251660288" behindDoc="1" locked="0" layoutInCell="1" allowOverlap="1" wp14:anchorId="39904B50" wp14:editId="473C6808">
            <wp:simplePos x="0" y="0"/>
            <wp:positionH relativeFrom="margin">
              <wp:posOffset>-133350</wp:posOffset>
            </wp:positionH>
            <wp:positionV relativeFrom="margin">
              <wp:posOffset>-200025</wp:posOffset>
            </wp:positionV>
            <wp:extent cx="762000" cy="8121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8121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2000"/>
        <w:gridCol w:w="2624"/>
        <w:gridCol w:w="1059"/>
        <w:gridCol w:w="638"/>
        <w:gridCol w:w="988"/>
        <w:gridCol w:w="1070"/>
        <w:gridCol w:w="1175"/>
        <w:gridCol w:w="912"/>
      </w:tblGrid>
      <w:tr w:rsidR="008C53B2" w14:paraId="6F1D0668" w14:textId="77777777" w:rsidTr="00B209B9">
        <w:tc>
          <w:tcPr>
            <w:tcW w:w="10466" w:type="dxa"/>
            <w:gridSpan w:val="8"/>
            <w:tcBorders>
              <w:top w:val="nil"/>
              <w:left w:val="nil"/>
              <w:bottom w:val="single" w:sz="4" w:space="0" w:color="auto"/>
              <w:right w:val="nil"/>
            </w:tcBorders>
          </w:tcPr>
          <w:p w14:paraId="13580DD1" w14:textId="736FDA70" w:rsidR="008C53B2" w:rsidRDefault="008C53B2" w:rsidP="008C56B5">
            <w:pPr>
              <w:jc w:val="center"/>
              <w:rPr>
                <w:b/>
                <w:bCs/>
                <w:sz w:val="32"/>
                <w:szCs w:val="32"/>
              </w:rPr>
            </w:pPr>
            <w:r w:rsidRPr="008C53B2">
              <w:rPr>
                <w:b/>
                <w:bCs/>
                <w:sz w:val="32"/>
                <w:szCs w:val="32"/>
              </w:rPr>
              <w:t>Email preferences and consent form</w:t>
            </w:r>
          </w:p>
          <w:p w14:paraId="67676471" w14:textId="32114807" w:rsidR="008C53B2" w:rsidRDefault="008C53B2" w:rsidP="008C53B2">
            <w:pPr>
              <w:jc w:val="center"/>
              <w:rPr>
                <w:b/>
                <w:bCs/>
              </w:rPr>
            </w:pPr>
          </w:p>
          <w:p w14:paraId="5C04FE0C" w14:textId="77777777" w:rsidR="008C56B5" w:rsidRDefault="008C56B5" w:rsidP="008C53B2">
            <w:pPr>
              <w:jc w:val="center"/>
              <w:rPr>
                <w:b/>
                <w:bCs/>
              </w:rPr>
            </w:pPr>
          </w:p>
          <w:p w14:paraId="45708BC9" w14:textId="79DE9373" w:rsidR="008C53B2" w:rsidRDefault="008C53B2" w:rsidP="008C53B2">
            <w:pPr>
              <w:rPr>
                <w:b/>
                <w:bCs/>
              </w:rPr>
            </w:pPr>
            <w:r>
              <w:rPr>
                <w:b/>
                <w:bCs/>
              </w:rPr>
              <w:t xml:space="preserve">Please </w:t>
            </w:r>
            <w:r w:rsidR="00B209B9">
              <w:rPr>
                <w:b/>
                <w:bCs/>
              </w:rPr>
              <w:t>complete all the information below and</w:t>
            </w:r>
            <w:r>
              <w:rPr>
                <w:b/>
                <w:bCs/>
              </w:rPr>
              <w:t xml:space="preserve"> sign to confirm that </w:t>
            </w:r>
            <w:r w:rsidR="00B209B9">
              <w:rPr>
                <w:b/>
                <w:bCs/>
              </w:rPr>
              <w:t>you</w:t>
            </w:r>
            <w:r>
              <w:rPr>
                <w:b/>
                <w:bCs/>
              </w:rPr>
              <w:t xml:space="preserve"> give Delamere Park Management Limited</w:t>
            </w:r>
            <w:r w:rsidR="00906ECF">
              <w:rPr>
                <w:b/>
                <w:bCs/>
              </w:rPr>
              <w:t xml:space="preserve"> consent to</w:t>
            </w:r>
            <w:r>
              <w:rPr>
                <w:b/>
                <w:bCs/>
              </w:rPr>
              <w:t xml:space="preserve"> hold and process </w:t>
            </w:r>
            <w:r w:rsidR="00B209B9">
              <w:rPr>
                <w:b/>
                <w:bCs/>
              </w:rPr>
              <w:t>your</w:t>
            </w:r>
            <w:r>
              <w:rPr>
                <w:b/>
                <w:bCs/>
              </w:rPr>
              <w:t xml:space="preserve"> </w:t>
            </w:r>
            <w:r w:rsidR="00906ECF">
              <w:rPr>
                <w:b/>
                <w:bCs/>
              </w:rPr>
              <w:t xml:space="preserve">personal </w:t>
            </w:r>
            <w:r>
              <w:rPr>
                <w:b/>
                <w:bCs/>
              </w:rPr>
              <w:t xml:space="preserve">data in line with the </w:t>
            </w:r>
            <w:r w:rsidR="00906ECF">
              <w:rPr>
                <w:b/>
                <w:bCs/>
              </w:rPr>
              <w:t>email preferences noted below.</w:t>
            </w:r>
          </w:p>
          <w:p w14:paraId="0E9305A8" w14:textId="77777777" w:rsidR="00906ECF" w:rsidRDefault="00906ECF" w:rsidP="008C53B2">
            <w:pPr>
              <w:rPr>
                <w:b/>
                <w:bCs/>
                <w:sz w:val="18"/>
                <w:szCs w:val="18"/>
              </w:rPr>
            </w:pPr>
          </w:p>
          <w:p w14:paraId="4085FBE3" w14:textId="4692F377" w:rsidR="008C56B5" w:rsidRPr="00B209B9" w:rsidRDefault="008C56B5" w:rsidP="008C53B2">
            <w:pPr>
              <w:rPr>
                <w:b/>
                <w:bCs/>
                <w:sz w:val="18"/>
                <w:szCs w:val="18"/>
              </w:rPr>
            </w:pPr>
          </w:p>
        </w:tc>
      </w:tr>
      <w:tr w:rsidR="008C00A0" w14:paraId="41BCF4EF" w14:textId="77777777" w:rsidTr="00B209B9">
        <w:tc>
          <w:tcPr>
            <w:tcW w:w="2000" w:type="dxa"/>
            <w:tcBorders>
              <w:top w:val="single" w:sz="4" w:space="0" w:color="auto"/>
            </w:tcBorders>
          </w:tcPr>
          <w:p w14:paraId="10C98545" w14:textId="77777777" w:rsidR="008C00A0" w:rsidRDefault="008C00A0" w:rsidP="006043DD"/>
          <w:p w14:paraId="19B97AD9" w14:textId="77777777" w:rsidR="008C53B2" w:rsidRDefault="008C53B2" w:rsidP="008C53B2">
            <w:r>
              <w:t>Address</w:t>
            </w:r>
          </w:p>
          <w:p w14:paraId="1849CC9E" w14:textId="1E0A6AC1" w:rsidR="008C00A0" w:rsidRDefault="008C00A0" w:rsidP="006043DD"/>
        </w:tc>
        <w:tc>
          <w:tcPr>
            <w:tcW w:w="8466" w:type="dxa"/>
            <w:gridSpan w:val="7"/>
            <w:tcBorders>
              <w:top w:val="single" w:sz="4" w:space="0" w:color="auto"/>
            </w:tcBorders>
          </w:tcPr>
          <w:p w14:paraId="706A86A9" w14:textId="77777777" w:rsidR="008C00A0" w:rsidRDefault="008C00A0" w:rsidP="006043DD"/>
        </w:tc>
      </w:tr>
      <w:tr w:rsidR="008C00A0" w14:paraId="37404F33" w14:textId="77777777" w:rsidTr="00B209B9">
        <w:trPr>
          <w:trHeight w:val="618"/>
        </w:trPr>
        <w:tc>
          <w:tcPr>
            <w:tcW w:w="2000" w:type="dxa"/>
          </w:tcPr>
          <w:p w14:paraId="18FA367B" w14:textId="7BAA93AC" w:rsidR="008C00A0" w:rsidRPr="00B209B9" w:rsidRDefault="008C00A0" w:rsidP="006043DD">
            <w:pPr>
              <w:rPr>
                <w:sz w:val="12"/>
                <w:szCs w:val="12"/>
              </w:rPr>
            </w:pPr>
          </w:p>
          <w:p w14:paraId="090D5243" w14:textId="1FA9FCBC" w:rsidR="008C00A0" w:rsidRDefault="00B209B9" w:rsidP="008C53B2">
            <w:r>
              <w:t>1</w:t>
            </w:r>
            <w:r w:rsidRPr="00B209B9">
              <w:rPr>
                <w:vertAlign w:val="superscript"/>
              </w:rPr>
              <w:t>st</w:t>
            </w:r>
            <w:r>
              <w:t xml:space="preserve"> </w:t>
            </w:r>
            <w:r w:rsidR="008C53B2">
              <w:t>Resident</w:t>
            </w:r>
            <w:r>
              <w:t>s</w:t>
            </w:r>
            <w:r w:rsidR="008C53B2">
              <w:t xml:space="preserve"> Name</w:t>
            </w:r>
          </w:p>
        </w:tc>
        <w:tc>
          <w:tcPr>
            <w:tcW w:w="8466" w:type="dxa"/>
            <w:gridSpan w:val="7"/>
          </w:tcPr>
          <w:p w14:paraId="55519EA7" w14:textId="77777777" w:rsidR="008C00A0" w:rsidRDefault="008C00A0" w:rsidP="006043DD"/>
        </w:tc>
      </w:tr>
      <w:tr w:rsidR="00B209B9" w14:paraId="74570480" w14:textId="77777777" w:rsidTr="00B209B9">
        <w:tc>
          <w:tcPr>
            <w:tcW w:w="2000" w:type="dxa"/>
          </w:tcPr>
          <w:p w14:paraId="29C11BB2" w14:textId="77777777" w:rsidR="008C00A0" w:rsidRDefault="008C00A0" w:rsidP="006043DD"/>
          <w:p w14:paraId="7D2FCE51" w14:textId="77777777" w:rsidR="00906ECF" w:rsidRPr="00906ECF" w:rsidRDefault="00906ECF" w:rsidP="006043DD">
            <w:pPr>
              <w:rPr>
                <w:sz w:val="10"/>
                <w:szCs w:val="10"/>
              </w:rPr>
            </w:pPr>
          </w:p>
          <w:p w14:paraId="1CAF0C73" w14:textId="09578256" w:rsidR="008C00A0" w:rsidRDefault="008C00A0" w:rsidP="006043DD">
            <w:r>
              <w:t>Email Address</w:t>
            </w:r>
          </w:p>
        </w:tc>
        <w:tc>
          <w:tcPr>
            <w:tcW w:w="2624" w:type="dxa"/>
          </w:tcPr>
          <w:p w14:paraId="483FDE43" w14:textId="276CB5ED" w:rsidR="008C00A0" w:rsidRDefault="008C00A0" w:rsidP="006043DD"/>
        </w:tc>
        <w:tc>
          <w:tcPr>
            <w:tcW w:w="1697" w:type="dxa"/>
            <w:gridSpan w:val="2"/>
          </w:tcPr>
          <w:p w14:paraId="58ADF192" w14:textId="77777777" w:rsidR="008C00A0" w:rsidRPr="008C00A0" w:rsidRDefault="008C00A0" w:rsidP="006043DD">
            <w:pPr>
              <w:rPr>
                <w:sz w:val="12"/>
                <w:szCs w:val="12"/>
              </w:rPr>
            </w:pPr>
          </w:p>
          <w:p w14:paraId="05437E78" w14:textId="77777777" w:rsidR="00906ECF" w:rsidRPr="00B209B9" w:rsidRDefault="00906ECF" w:rsidP="006043DD">
            <w:pPr>
              <w:rPr>
                <w:sz w:val="12"/>
                <w:szCs w:val="12"/>
              </w:rPr>
            </w:pPr>
          </w:p>
          <w:p w14:paraId="11575D3F" w14:textId="2BE4D81C" w:rsidR="008C00A0" w:rsidRPr="008C00A0" w:rsidRDefault="008C00A0" w:rsidP="006043DD">
            <w:r w:rsidRPr="008C00A0">
              <w:t>Selected option</w:t>
            </w:r>
          </w:p>
          <w:p w14:paraId="7B7F5688" w14:textId="77777777" w:rsidR="008C00A0" w:rsidRPr="00906ECF" w:rsidRDefault="008C00A0" w:rsidP="006043DD">
            <w:pPr>
              <w:rPr>
                <w:sz w:val="16"/>
                <w:szCs w:val="16"/>
              </w:rPr>
            </w:pPr>
            <w:r w:rsidRPr="00906ECF">
              <w:rPr>
                <w:sz w:val="16"/>
                <w:szCs w:val="16"/>
              </w:rPr>
              <w:t>(circle as appropriate)</w:t>
            </w:r>
          </w:p>
          <w:p w14:paraId="553E83A9" w14:textId="24195930" w:rsidR="008C00A0" w:rsidRPr="008C00A0" w:rsidRDefault="008C00A0" w:rsidP="006043DD">
            <w:pPr>
              <w:rPr>
                <w:sz w:val="10"/>
                <w:szCs w:val="10"/>
              </w:rPr>
            </w:pPr>
          </w:p>
        </w:tc>
        <w:tc>
          <w:tcPr>
            <w:tcW w:w="988" w:type="dxa"/>
          </w:tcPr>
          <w:p w14:paraId="1AAA2EA9" w14:textId="77777777" w:rsidR="008C00A0" w:rsidRPr="00B209B9" w:rsidRDefault="008C00A0" w:rsidP="008C00A0">
            <w:pPr>
              <w:jc w:val="center"/>
              <w:rPr>
                <w:sz w:val="16"/>
                <w:szCs w:val="16"/>
              </w:rPr>
            </w:pPr>
          </w:p>
          <w:p w14:paraId="06255E45" w14:textId="656F1C5B" w:rsidR="008C00A0" w:rsidRDefault="008C00A0" w:rsidP="008C00A0">
            <w:pPr>
              <w:jc w:val="center"/>
            </w:pPr>
            <w:r>
              <w:t>1</w:t>
            </w:r>
          </w:p>
          <w:p w14:paraId="729FC8BD" w14:textId="0D9A15F0" w:rsidR="00906ECF" w:rsidRPr="00906ECF" w:rsidRDefault="00906ECF" w:rsidP="008C00A0">
            <w:pPr>
              <w:jc w:val="center"/>
              <w:rPr>
                <w:sz w:val="18"/>
                <w:szCs w:val="18"/>
              </w:rPr>
            </w:pPr>
            <w:r w:rsidRPr="00906ECF">
              <w:rPr>
                <w:sz w:val="18"/>
                <w:szCs w:val="18"/>
              </w:rPr>
              <w:t>No Mass emails</w:t>
            </w:r>
          </w:p>
          <w:p w14:paraId="4C80D892" w14:textId="0DCCD573" w:rsidR="008C00A0" w:rsidRDefault="008C00A0" w:rsidP="008C00A0">
            <w:pPr>
              <w:jc w:val="center"/>
            </w:pPr>
          </w:p>
        </w:tc>
        <w:tc>
          <w:tcPr>
            <w:tcW w:w="1070" w:type="dxa"/>
          </w:tcPr>
          <w:p w14:paraId="684EE676" w14:textId="77777777" w:rsidR="008C00A0" w:rsidRPr="00B209B9" w:rsidRDefault="008C00A0" w:rsidP="008C00A0">
            <w:pPr>
              <w:jc w:val="center"/>
              <w:rPr>
                <w:sz w:val="16"/>
                <w:szCs w:val="16"/>
              </w:rPr>
            </w:pPr>
          </w:p>
          <w:p w14:paraId="73BDF26F" w14:textId="77777777" w:rsidR="008C00A0" w:rsidRDefault="008C00A0" w:rsidP="008C00A0">
            <w:pPr>
              <w:jc w:val="center"/>
            </w:pPr>
            <w:r>
              <w:t>2</w:t>
            </w:r>
          </w:p>
          <w:p w14:paraId="0601338E" w14:textId="6B0A4501" w:rsidR="00906ECF" w:rsidRDefault="00906ECF" w:rsidP="008C00A0">
            <w:pPr>
              <w:jc w:val="center"/>
            </w:pPr>
            <w:r w:rsidRPr="00906ECF">
              <w:rPr>
                <w:sz w:val="18"/>
                <w:szCs w:val="18"/>
              </w:rPr>
              <w:t>Contractual emails only</w:t>
            </w:r>
          </w:p>
        </w:tc>
        <w:tc>
          <w:tcPr>
            <w:tcW w:w="1175" w:type="dxa"/>
          </w:tcPr>
          <w:p w14:paraId="40324CC4" w14:textId="77777777" w:rsidR="008C00A0" w:rsidRPr="00B209B9" w:rsidRDefault="008C00A0" w:rsidP="008C00A0">
            <w:pPr>
              <w:jc w:val="center"/>
              <w:rPr>
                <w:sz w:val="16"/>
                <w:szCs w:val="16"/>
              </w:rPr>
            </w:pPr>
          </w:p>
          <w:p w14:paraId="79C61C32" w14:textId="77777777" w:rsidR="008C00A0" w:rsidRDefault="008C00A0" w:rsidP="008C00A0">
            <w:pPr>
              <w:jc w:val="center"/>
            </w:pPr>
            <w:r>
              <w:t>3</w:t>
            </w:r>
          </w:p>
          <w:p w14:paraId="7723923E" w14:textId="114D2FD9" w:rsidR="00906ECF" w:rsidRDefault="00906ECF" w:rsidP="008C00A0">
            <w:pPr>
              <w:jc w:val="center"/>
            </w:pPr>
            <w:r w:rsidRPr="00906ECF">
              <w:rPr>
                <w:sz w:val="18"/>
                <w:szCs w:val="18"/>
              </w:rPr>
              <w:t>Contractual + Property changes</w:t>
            </w:r>
          </w:p>
        </w:tc>
        <w:tc>
          <w:tcPr>
            <w:tcW w:w="912" w:type="dxa"/>
          </w:tcPr>
          <w:p w14:paraId="7C9A0B79" w14:textId="77777777" w:rsidR="008C00A0" w:rsidRPr="00B209B9" w:rsidRDefault="008C00A0" w:rsidP="008C00A0">
            <w:pPr>
              <w:jc w:val="center"/>
              <w:rPr>
                <w:sz w:val="16"/>
                <w:szCs w:val="16"/>
              </w:rPr>
            </w:pPr>
          </w:p>
          <w:p w14:paraId="525F702A" w14:textId="77777777" w:rsidR="008C00A0" w:rsidRDefault="008C00A0" w:rsidP="008C00A0">
            <w:pPr>
              <w:jc w:val="center"/>
            </w:pPr>
            <w:r>
              <w:t>4</w:t>
            </w:r>
          </w:p>
          <w:p w14:paraId="5A4DC3A2" w14:textId="3D98D9B5" w:rsidR="00906ECF" w:rsidRDefault="00906ECF" w:rsidP="008C00A0">
            <w:pPr>
              <w:jc w:val="center"/>
            </w:pPr>
            <w:r w:rsidRPr="00906ECF">
              <w:rPr>
                <w:sz w:val="18"/>
                <w:szCs w:val="18"/>
              </w:rPr>
              <w:t>All DPML emails</w:t>
            </w:r>
          </w:p>
        </w:tc>
      </w:tr>
      <w:tr w:rsidR="008C53B2" w14:paraId="012D3F49" w14:textId="77777777" w:rsidTr="00B209B9">
        <w:tc>
          <w:tcPr>
            <w:tcW w:w="10466" w:type="dxa"/>
            <w:gridSpan w:val="8"/>
            <w:tcBorders>
              <w:bottom w:val="single" w:sz="4" w:space="0" w:color="auto"/>
            </w:tcBorders>
          </w:tcPr>
          <w:p w14:paraId="30E2A052" w14:textId="57518C37" w:rsidR="008C53B2" w:rsidRPr="00B209B9" w:rsidRDefault="00906ECF" w:rsidP="006043DD">
            <w:pPr>
              <w:rPr>
                <w:b/>
                <w:bCs/>
              </w:rPr>
            </w:pPr>
            <w:r w:rsidRPr="00906ECF">
              <w:rPr>
                <w:b/>
                <w:bCs/>
              </w:rPr>
              <w:t>I confirm</w:t>
            </w:r>
            <w:r>
              <w:rPr>
                <w:b/>
                <w:bCs/>
              </w:rPr>
              <w:t xml:space="preserve"> that I give Delamere Park Management Limited consent to hold and process my personal email data in line with the email preferences I have outlined above</w:t>
            </w:r>
          </w:p>
        </w:tc>
      </w:tr>
      <w:tr w:rsidR="00906ECF" w14:paraId="0B45EDC2" w14:textId="77777777" w:rsidTr="00B209B9">
        <w:trPr>
          <w:trHeight w:val="969"/>
        </w:trPr>
        <w:tc>
          <w:tcPr>
            <w:tcW w:w="2000" w:type="dxa"/>
            <w:tcBorders>
              <w:bottom w:val="single" w:sz="4" w:space="0" w:color="auto"/>
            </w:tcBorders>
          </w:tcPr>
          <w:p w14:paraId="1E6B8DC6" w14:textId="77777777" w:rsidR="00906ECF" w:rsidRDefault="00906ECF" w:rsidP="006043DD"/>
          <w:p w14:paraId="3FE190A9" w14:textId="02A210CF" w:rsidR="00906ECF" w:rsidRDefault="00906ECF" w:rsidP="006043DD">
            <w:r>
              <w:t>Signed</w:t>
            </w:r>
          </w:p>
        </w:tc>
        <w:tc>
          <w:tcPr>
            <w:tcW w:w="3683" w:type="dxa"/>
            <w:gridSpan w:val="2"/>
            <w:tcBorders>
              <w:bottom w:val="single" w:sz="4" w:space="0" w:color="auto"/>
            </w:tcBorders>
          </w:tcPr>
          <w:p w14:paraId="305DED36" w14:textId="77777777" w:rsidR="00906ECF" w:rsidRDefault="00906ECF" w:rsidP="006043DD"/>
        </w:tc>
        <w:tc>
          <w:tcPr>
            <w:tcW w:w="1626" w:type="dxa"/>
            <w:gridSpan w:val="2"/>
            <w:tcBorders>
              <w:bottom w:val="single" w:sz="4" w:space="0" w:color="auto"/>
            </w:tcBorders>
          </w:tcPr>
          <w:p w14:paraId="31EC2400" w14:textId="77777777" w:rsidR="00906ECF" w:rsidRDefault="00906ECF" w:rsidP="006043DD"/>
          <w:p w14:paraId="748309EC" w14:textId="1E4E0395" w:rsidR="00906ECF" w:rsidRDefault="00906ECF" w:rsidP="006043DD">
            <w:r>
              <w:t>Date</w:t>
            </w:r>
          </w:p>
        </w:tc>
        <w:tc>
          <w:tcPr>
            <w:tcW w:w="3157" w:type="dxa"/>
            <w:gridSpan w:val="3"/>
            <w:tcBorders>
              <w:bottom w:val="single" w:sz="4" w:space="0" w:color="auto"/>
            </w:tcBorders>
          </w:tcPr>
          <w:p w14:paraId="2A654CF4" w14:textId="018C7D0E" w:rsidR="00906ECF" w:rsidRPr="00906ECF" w:rsidRDefault="00906ECF" w:rsidP="00906ECF"/>
        </w:tc>
      </w:tr>
      <w:tr w:rsidR="00B209B9" w14:paraId="56FA2194" w14:textId="77777777" w:rsidTr="00A05F66">
        <w:trPr>
          <w:trHeight w:val="126"/>
        </w:trPr>
        <w:tc>
          <w:tcPr>
            <w:tcW w:w="10466" w:type="dxa"/>
            <w:gridSpan w:val="8"/>
            <w:tcBorders>
              <w:top w:val="single" w:sz="4" w:space="0" w:color="auto"/>
              <w:left w:val="nil"/>
              <w:bottom w:val="single" w:sz="4" w:space="0" w:color="auto"/>
              <w:right w:val="nil"/>
            </w:tcBorders>
            <w:shd w:val="clear" w:color="auto" w:fill="808080" w:themeFill="background1" w:themeFillShade="80"/>
          </w:tcPr>
          <w:p w14:paraId="4DFBFBDD" w14:textId="77777777" w:rsidR="00B209B9" w:rsidRPr="00B209B9" w:rsidRDefault="00B209B9" w:rsidP="000C680E">
            <w:pPr>
              <w:rPr>
                <w:sz w:val="4"/>
                <w:szCs w:val="4"/>
              </w:rPr>
            </w:pPr>
          </w:p>
        </w:tc>
      </w:tr>
      <w:tr w:rsidR="00B209B9" w14:paraId="28846AF7" w14:textId="77777777" w:rsidTr="00B209B9">
        <w:tc>
          <w:tcPr>
            <w:tcW w:w="2000" w:type="dxa"/>
            <w:tcBorders>
              <w:top w:val="single" w:sz="4" w:space="0" w:color="auto"/>
            </w:tcBorders>
          </w:tcPr>
          <w:p w14:paraId="71495A1E" w14:textId="77777777" w:rsidR="00B209B9" w:rsidRPr="00B209B9" w:rsidRDefault="00B209B9" w:rsidP="000C680E">
            <w:pPr>
              <w:rPr>
                <w:sz w:val="16"/>
                <w:szCs w:val="16"/>
              </w:rPr>
            </w:pPr>
          </w:p>
          <w:p w14:paraId="23FF32A0" w14:textId="77777777" w:rsidR="00B209B9" w:rsidRDefault="00B209B9" w:rsidP="000C680E">
            <w:r>
              <w:t>2</w:t>
            </w:r>
            <w:r w:rsidRPr="00B209B9">
              <w:rPr>
                <w:vertAlign w:val="superscript"/>
              </w:rPr>
              <w:t>nd</w:t>
            </w:r>
            <w:r>
              <w:t xml:space="preserve"> Residents Name</w:t>
            </w:r>
          </w:p>
          <w:p w14:paraId="478958A0" w14:textId="6F4E2570" w:rsidR="00B209B9" w:rsidRPr="00B209B9" w:rsidRDefault="00B209B9" w:rsidP="000C680E">
            <w:pPr>
              <w:rPr>
                <w:sz w:val="16"/>
                <w:szCs w:val="16"/>
              </w:rPr>
            </w:pPr>
          </w:p>
        </w:tc>
        <w:tc>
          <w:tcPr>
            <w:tcW w:w="8466" w:type="dxa"/>
            <w:gridSpan w:val="7"/>
            <w:tcBorders>
              <w:top w:val="single" w:sz="4" w:space="0" w:color="auto"/>
            </w:tcBorders>
          </w:tcPr>
          <w:p w14:paraId="7B19D16E" w14:textId="77777777" w:rsidR="00B209B9" w:rsidRDefault="00B209B9" w:rsidP="000C680E"/>
        </w:tc>
      </w:tr>
      <w:tr w:rsidR="00B209B9" w14:paraId="7C505120" w14:textId="77777777" w:rsidTr="000C680E">
        <w:tc>
          <w:tcPr>
            <w:tcW w:w="2000" w:type="dxa"/>
          </w:tcPr>
          <w:p w14:paraId="7B083EE6" w14:textId="77777777" w:rsidR="00B209B9" w:rsidRDefault="00B209B9" w:rsidP="000C680E"/>
          <w:p w14:paraId="0661EE1A" w14:textId="77777777" w:rsidR="00B209B9" w:rsidRPr="00906ECF" w:rsidRDefault="00B209B9" w:rsidP="000C680E">
            <w:pPr>
              <w:rPr>
                <w:sz w:val="10"/>
                <w:szCs w:val="10"/>
              </w:rPr>
            </w:pPr>
          </w:p>
          <w:p w14:paraId="75F80853" w14:textId="77777777" w:rsidR="00B209B9" w:rsidRDefault="00B209B9" w:rsidP="000C680E">
            <w:r>
              <w:t>Email Address</w:t>
            </w:r>
          </w:p>
        </w:tc>
        <w:tc>
          <w:tcPr>
            <w:tcW w:w="2624" w:type="dxa"/>
          </w:tcPr>
          <w:p w14:paraId="476450C9" w14:textId="77777777" w:rsidR="00B209B9" w:rsidRDefault="00B209B9" w:rsidP="000C680E"/>
        </w:tc>
        <w:tc>
          <w:tcPr>
            <w:tcW w:w="1697" w:type="dxa"/>
            <w:gridSpan w:val="2"/>
          </w:tcPr>
          <w:p w14:paraId="6E7C19F1" w14:textId="77777777" w:rsidR="00B209B9" w:rsidRPr="008C00A0" w:rsidRDefault="00B209B9" w:rsidP="000C680E">
            <w:pPr>
              <w:rPr>
                <w:sz w:val="12"/>
                <w:szCs w:val="12"/>
              </w:rPr>
            </w:pPr>
          </w:p>
          <w:p w14:paraId="29FC141C" w14:textId="77777777" w:rsidR="00B209B9" w:rsidRPr="00906ECF" w:rsidRDefault="00B209B9" w:rsidP="000C680E">
            <w:pPr>
              <w:rPr>
                <w:sz w:val="16"/>
                <w:szCs w:val="16"/>
              </w:rPr>
            </w:pPr>
          </w:p>
          <w:p w14:paraId="469C3CD4" w14:textId="77777777" w:rsidR="00B209B9" w:rsidRPr="008C00A0" w:rsidRDefault="00B209B9" w:rsidP="000C680E">
            <w:r w:rsidRPr="008C00A0">
              <w:t>Selected option</w:t>
            </w:r>
          </w:p>
          <w:p w14:paraId="72D675DE" w14:textId="77777777" w:rsidR="00B209B9" w:rsidRPr="00906ECF" w:rsidRDefault="00B209B9" w:rsidP="000C680E">
            <w:pPr>
              <w:rPr>
                <w:sz w:val="16"/>
                <w:szCs w:val="16"/>
              </w:rPr>
            </w:pPr>
            <w:r w:rsidRPr="00906ECF">
              <w:rPr>
                <w:sz w:val="16"/>
                <w:szCs w:val="16"/>
              </w:rPr>
              <w:t>(circle as appropriate)</w:t>
            </w:r>
          </w:p>
          <w:p w14:paraId="2874B239" w14:textId="77777777" w:rsidR="00B209B9" w:rsidRPr="008C00A0" w:rsidRDefault="00B209B9" w:rsidP="000C680E">
            <w:pPr>
              <w:rPr>
                <w:sz w:val="10"/>
                <w:szCs w:val="10"/>
              </w:rPr>
            </w:pPr>
          </w:p>
        </w:tc>
        <w:tc>
          <w:tcPr>
            <w:tcW w:w="988" w:type="dxa"/>
          </w:tcPr>
          <w:p w14:paraId="1FE5EFD4" w14:textId="77777777" w:rsidR="00B209B9" w:rsidRPr="00B209B9" w:rsidRDefault="00B209B9" w:rsidP="000C680E">
            <w:pPr>
              <w:jc w:val="center"/>
              <w:rPr>
                <w:sz w:val="16"/>
                <w:szCs w:val="16"/>
              </w:rPr>
            </w:pPr>
          </w:p>
          <w:p w14:paraId="532E578E" w14:textId="77777777" w:rsidR="00B209B9" w:rsidRDefault="00B209B9" w:rsidP="000C680E">
            <w:pPr>
              <w:jc w:val="center"/>
            </w:pPr>
            <w:r>
              <w:t>1</w:t>
            </w:r>
          </w:p>
          <w:p w14:paraId="33E1BDA0" w14:textId="77777777" w:rsidR="00B209B9" w:rsidRPr="00906ECF" w:rsidRDefault="00B209B9" w:rsidP="000C680E">
            <w:pPr>
              <w:jc w:val="center"/>
              <w:rPr>
                <w:sz w:val="18"/>
                <w:szCs w:val="18"/>
              </w:rPr>
            </w:pPr>
            <w:r w:rsidRPr="00906ECF">
              <w:rPr>
                <w:sz w:val="18"/>
                <w:szCs w:val="18"/>
              </w:rPr>
              <w:t>No Mass emails</w:t>
            </w:r>
          </w:p>
          <w:p w14:paraId="76347133" w14:textId="77777777" w:rsidR="00B209B9" w:rsidRDefault="00B209B9" w:rsidP="000C680E">
            <w:pPr>
              <w:jc w:val="center"/>
            </w:pPr>
          </w:p>
        </w:tc>
        <w:tc>
          <w:tcPr>
            <w:tcW w:w="1070" w:type="dxa"/>
          </w:tcPr>
          <w:p w14:paraId="54E795B5" w14:textId="77777777" w:rsidR="00B209B9" w:rsidRPr="00B209B9" w:rsidRDefault="00B209B9" w:rsidP="000C680E">
            <w:pPr>
              <w:jc w:val="center"/>
              <w:rPr>
                <w:sz w:val="16"/>
                <w:szCs w:val="16"/>
              </w:rPr>
            </w:pPr>
          </w:p>
          <w:p w14:paraId="5367150C" w14:textId="77777777" w:rsidR="00B209B9" w:rsidRDefault="00B209B9" w:rsidP="000C680E">
            <w:pPr>
              <w:jc w:val="center"/>
            </w:pPr>
            <w:r>
              <w:t>2</w:t>
            </w:r>
          </w:p>
          <w:p w14:paraId="349F5476" w14:textId="77777777" w:rsidR="00B209B9" w:rsidRDefault="00B209B9" w:rsidP="000C680E">
            <w:pPr>
              <w:jc w:val="center"/>
            </w:pPr>
            <w:r w:rsidRPr="00906ECF">
              <w:rPr>
                <w:sz w:val="18"/>
                <w:szCs w:val="18"/>
              </w:rPr>
              <w:t>Contractual emails only</w:t>
            </w:r>
          </w:p>
        </w:tc>
        <w:tc>
          <w:tcPr>
            <w:tcW w:w="1175" w:type="dxa"/>
          </w:tcPr>
          <w:p w14:paraId="5F780A4F" w14:textId="77777777" w:rsidR="00B209B9" w:rsidRPr="00B209B9" w:rsidRDefault="00B209B9" w:rsidP="000C680E">
            <w:pPr>
              <w:jc w:val="center"/>
              <w:rPr>
                <w:sz w:val="14"/>
                <w:szCs w:val="14"/>
              </w:rPr>
            </w:pPr>
          </w:p>
          <w:p w14:paraId="1B305191" w14:textId="77777777" w:rsidR="00B209B9" w:rsidRDefault="00B209B9" w:rsidP="000C680E">
            <w:pPr>
              <w:jc w:val="center"/>
            </w:pPr>
            <w:r>
              <w:t>3</w:t>
            </w:r>
          </w:p>
          <w:p w14:paraId="27B5EB7D" w14:textId="77777777" w:rsidR="00B209B9" w:rsidRDefault="00B209B9" w:rsidP="000C680E">
            <w:pPr>
              <w:jc w:val="center"/>
            </w:pPr>
            <w:r w:rsidRPr="00906ECF">
              <w:rPr>
                <w:sz w:val="18"/>
                <w:szCs w:val="18"/>
              </w:rPr>
              <w:t>Contractual + Property changes</w:t>
            </w:r>
          </w:p>
        </w:tc>
        <w:tc>
          <w:tcPr>
            <w:tcW w:w="912" w:type="dxa"/>
          </w:tcPr>
          <w:p w14:paraId="0917DCA7" w14:textId="77777777" w:rsidR="00B209B9" w:rsidRPr="00B209B9" w:rsidRDefault="00B209B9" w:rsidP="000C680E">
            <w:pPr>
              <w:jc w:val="center"/>
              <w:rPr>
                <w:sz w:val="16"/>
                <w:szCs w:val="16"/>
              </w:rPr>
            </w:pPr>
          </w:p>
          <w:p w14:paraId="737895A8" w14:textId="77777777" w:rsidR="00B209B9" w:rsidRDefault="00B209B9" w:rsidP="000C680E">
            <w:pPr>
              <w:jc w:val="center"/>
            </w:pPr>
            <w:r>
              <w:t>4</w:t>
            </w:r>
          </w:p>
          <w:p w14:paraId="74124790" w14:textId="77777777" w:rsidR="00B209B9" w:rsidRDefault="00B209B9" w:rsidP="000C680E">
            <w:pPr>
              <w:jc w:val="center"/>
            </w:pPr>
            <w:r w:rsidRPr="00906ECF">
              <w:rPr>
                <w:sz w:val="18"/>
                <w:szCs w:val="18"/>
              </w:rPr>
              <w:t>All DPML emails</w:t>
            </w:r>
          </w:p>
        </w:tc>
      </w:tr>
      <w:tr w:rsidR="00B209B9" w14:paraId="7FD198B5" w14:textId="77777777" w:rsidTr="00B209B9">
        <w:tc>
          <w:tcPr>
            <w:tcW w:w="10466" w:type="dxa"/>
            <w:gridSpan w:val="8"/>
            <w:tcBorders>
              <w:bottom w:val="single" w:sz="4" w:space="0" w:color="auto"/>
            </w:tcBorders>
          </w:tcPr>
          <w:p w14:paraId="6D375C02" w14:textId="1045DE33" w:rsidR="00B209B9" w:rsidRPr="00B209B9" w:rsidRDefault="00B209B9" w:rsidP="000C680E">
            <w:pPr>
              <w:rPr>
                <w:b/>
                <w:bCs/>
              </w:rPr>
            </w:pPr>
            <w:r w:rsidRPr="00906ECF">
              <w:rPr>
                <w:b/>
                <w:bCs/>
              </w:rPr>
              <w:t>I confirm</w:t>
            </w:r>
            <w:r>
              <w:rPr>
                <w:b/>
                <w:bCs/>
              </w:rPr>
              <w:t xml:space="preserve"> that I give Delamere Park Management Limited consent to hold and process my personal email data in line with the email preferences I have outlined above</w:t>
            </w:r>
          </w:p>
        </w:tc>
      </w:tr>
      <w:tr w:rsidR="00B209B9" w:rsidRPr="00906ECF" w14:paraId="525C590E" w14:textId="77777777" w:rsidTr="00B209B9">
        <w:trPr>
          <w:trHeight w:val="969"/>
        </w:trPr>
        <w:tc>
          <w:tcPr>
            <w:tcW w:w="2000" w:type="dxa"/>
            <w:tcBorders>
              <w:bottom w:val="single" w:sz="4" w:space="0" w:color="auto"/>
            </w:tcBorders>
          </w:tcPr>
          <w:p w14:paraId="26DC4BD2" w14:textId="77777777" w:rsidR="00B209B9" w:rsidRDefault="00B209B9" w:rsidP="000C680E"/>
          <w:p w14:paraId="6C5578B3" w14:textId="77777777" w:rsidR="00B209B9" w:rsidRDefault="00B209B9" w:rsidP="000C680E">
            <w:r>
              <w:t>Signed</w:t>
            </w:r>
          </w:p>
        </w:tc>
        <w:tc>
          <w:tcPr>
            <w:tcW w:w="3683" w:type="dxa"/>
            <w:gridSpan w:val="2"/>
            <w:tcBorders>
              <w:bottom w:val="single" w:sz="4" w:space="0" w:color="auto"/>
            </w:tcBorders>
          </w:tcPr>
          <w:p w14:paraId="26045AD2" w14:textId="77777777" w:rsidR="00B209B9" w:rsidRDefault="00B209B9" w:rsidP="000C680E"/>
        </w:tc>
        <w:tc>
          <w:tcPr>
            <w:tcW w:w="1626" w:type="dxa"/>
            <w:gridSpan w:val="2"/>
            <w:tcBorders>
              <w:bottom w:val="single" w:sz="4" w:space="0" w:color="auto"/>
            </w:tcBorders>
          </w:tcPr>
          <w:p w14:paraId="101D046E" w14:textId="77777777" w:rsidR="00B209B9" w:rsidRDefault="00B209B9" w:rsidP="000C680E">
            <w:bookmarkStart w:id="1" w:name="_GoBack"/>
            <w:bookmarkEnd w:id="1"/>
          </w:p>
          <w:p w14:paraId="443FB725" w14:textId="77777777" w:rsidR="00B209B9" w:rsidRDefault="00B209B9" w:rsidP="000C680E">
            <w:r>
              <w:t>Date</w:t>
            </w:r>
          </w:p>
        </w:tc>
        <w:tc>
          <w:tcPr>
            <w:tcW w:w="3157" w:type="dxa"/>
            <w:gridSpan w:val="3"/>
            <w:tcBorders>
              <w:bottom w:val="single" w:sz="4" w:space="0" w:color="auto"/>
            </w:tcBorders>
          </w:tcPr>
          <w:p w14:paraId="5B61CF58" w14:textId="77777777" w:rsidR="00B209B9" w:rsidRPr="00906ECF" w:rsidRDefault="00B209B9" w:rsidP="000C680E"/>
        </w:tc>
      </w:tr>
      <w:tr w:rsidR="00B209B9" w:rsidRPr="00906ECF" w14:paraId="3380F51D" w14:textId="77777777" w:rsidTr="00B209B9">
        <w:trPr>
          <w:trHeight w:val="162"/>
        </w:trPr>
        <w:tc>
          <w:tcPr>
            <w:tcW w:w="10466" w:type="dxa"/>
            <w:gridSpan w:val="8"/>
            <w:tcBorders>
              <w:top w:val="single" w:sz="4" w:space="0" w:color="auto"/>
              <w:left w:val="nil"/>
              <w:bottom w:val="single" w:sz="4" w:space="0" w:color="auto"/>
              <w:right w:val="nil"/>
            </w:tcBorders>
            <w:shd w:val="clear" w:color="auto" w:fill="808080" w:themeFill="background1" w:themeFillShade="80"/>
          </w:tcPr>
          <w:p w14:paraId="6EE71E43" w14:textId="77777777" w:rsidR="00B209B9" w:rsidRPr="00B209B9" w:rsidRDefault="00B209B9" w:rsidP="000C680E">
            <w:pPr>
              <w:rPr>
                <w:sz w:val="8"/>
                <w:szCs w:val="8"/>
              </w:rPr>
            </w:pPr>
          </w:p>
        </w:tc>
      </w:tr>
      <w:tr w:rsidR="00B209B9" w14:paraId="31890597" w14:textId="77777777" w:rsidTr="00B209B9">
        <w:tc>
          <w:tcPr>
            <w:tcW w:w="2000" w:type="dxa"/>
            <w:tcBorders>
              <w:top w:val="single" w:sz="4" w:space="0" w:color="auto"/>
            </w:tcBorders>
          </w:tcPr>
          <w:p w14:paraId="7A40EA82" w14:textId="77777777" w:rsidR="00B209B9" w:rsidRDefault="00B209B9" w:rsidP="000C680E"/>
          <w:p w14:paraId="27716E38" w14:textId="21BE7974" w:rsidR="00B209B9" w:rsidRDefault="00B209B9" w:rsidP="000C680E">
            <w:r>
              <w:t>3</w:t>
            </w:r>
            <w:r w:rsidRPr="00B209B9">
              <w:rPr>
                <w:vertAlign w:val="superscript"/>
              </w:rPr>
              <w:t>rd</w:t>
            </w:r>
            <w:r>
              <w:t xml:space="preserve"> Residents Name</w:t>
            </w:r>
          </w:p>
          <w:p w14:paraId="459E30E3" w14:textId="77777777" w:rsidR="00B209B9" w:rsidRDefault="00B209B9" w:rsidP="000C680E"/>
        </w:tc>
        <w:tc>
          <w:tcPr>
            <w:tcW w:w="8466" w:type="dxa"/>
            <w:gridSpan w:val="7"/>
            <w:tcBorders>
              <w:top w:val="single" w:sz="4" w:space="0" w:color="auto"/>
            </w:tcBorders>
          </w:tcPr>
          <w:p w14:paraId="60C6466F" w14:textId="77777777" w:rsidR="00B209B9" w:rsidRDefault="00B209B9" w:rsidP="000C680E"/>
        </w:tc>
      </w:tr>
      <w:tr w:rsidR="00B209B9" w14:paraId="6E4D0843" w14:textId="77777777" w:rsidTr="000C680E">
        <w:tc>
          <w:tcPr>
            <w:tcW w:w="2000" w:type="dxa"/>
          </w:tcPr>
          <w:p w14:paraId="70A82F98" w14:textId="77777777" w:rsidR="00B209B9" w:rsidRDefault="00B209B9" w:rsidP="000C680E"/>
          <w:p w14:paraId="7F36CDD4" w14:textId="77777777" w:rsidR="00B209B9" w:rsidRPr="00906ECF" w:rsidRDefault="00B209B9" w:rsidP="000C680E">
            <w:pPr>
              <w:rPr>
                <w:sz w:val="10"/>
                <w:szCs w:val="10"/>
              </w:rPr>
            </w:pPr>
          </w:p>
          <w:p w14:paraId="748348B4" w14:textId="77777777" w:rsidR="00B209B9" w:rsidRDefault="00B209B9" w:rsidP="000C680E">
            <w:r>
              <w:t>Email Address</w:t>
            </w:r>
          </w:p>
        </w:tc>
        <w:tc>
          <w:tcPr>
            <w:tcW w:w="2624" w:type="dxa"/>
          </w:tcPr>
          <w:p w14:paraId="6B8929FC" w14:textId="77777777" w:rsidR="00B209B9" w:rsidRDefault="00B209B9" w:rsidP="000C680E"/>
        </w:tc>
        <w:tc>
          <w:tcPr>
            <w:tcW w:w="1697" w:type="dxa"/>
            <w:gridSpan w:val="2"/>
          </w:tcPr>
          <w:p w14:paraId="081C877C" w14:textId="77777777" w:rsidR="00B209B9" w:rsidRPr="008C00A0" w:rsidRDefault="00B209B9" w:rsidP="000C680E">
            <w:pPr>
              <w:rPr>
                <w:sz w:val="12"/>
                <w:szCs w:val="12"/>
              </w:rPr>
            </w:pPr>
          </w:p>
          <w:p w14:paraId="498658EB" w14:textId="77777777" w:rsidR="00B209B9" w:rsidRPr="00906ECF" w:rsidRDefault="00B209B9" w:rsidP="000C680E">
            <w:pPr>
              <w:rPr>
                <w:sz w:val="16"/>
                <w:szCs w:val="16"/>
              </w:rPr>
            </w:pPr>
          </w:p>
          <w:p w14:paraId="420E040A" w14:textId="77777777" w:rsidR="00B209B9" w:rsidRPr="008C00A0" w:rsidRDefault="00B209B9" w:rsidP="000C680E">
            <w:r w:rsidRPr="008C00A0">
              <w:t>Selected option</w:t>
            </w:r>
          </w:p>
          <w:p w14:paraId="2EBDD737" w14:textId="77777777" w:rsidR="00B209B9" w:rsidRPr="00906ECF" w:rsidRDefault="00B209B9" w:rsidP="000C680E">
            <w:pPr>
              <w:rPr>
                <w:sz w:val="16"/>
                <w:szCs w:val="16"/>
              </w:rPr>
            </w:pPr>
            <w:r w:rsidRPr="00906ECF">
              <w:rPr>
                <w:sz w:val="16"/>
                <w:szCs w:val="16"/>
              </w:rPr>
              <w:t>(circle as appropriate)</w:t>
            </w:r>
          </w:p>
          <w:p w14:paraId="43F61BD1" w14:textId="77777777" w:rsidR="00B209B9" w:rsidRPr="008C00A0" w:rsidRDefault="00B209B9" w:rsidP="000C680E">
            <w:pPr>
              <w:rPr>
                <w:sz w:val="10"/>
                <w:szCs w:val="10"/>
              </w:rPr>
            </w:pPr>
          </w:p>
        </w:tc>
        <w:tc>
          <w:tcPr>
            <w:tcW w:w="988" w:type="dxa"/>
          </w:tcPr>
          <w:p w14:paraId="5395FBAA" w14:textId="77777777" w:rsidR="00B209B9" w:rsidRPr="00B209B9" w:rsidRDefault="00B209B9" w:rsidP="000C680E">
            <w:pPr>
              <w:jc w:val="center"/>
              <w:rPr>
                <w:sz w:val="18"/>
                <w:szCs w:val="18"/>
              </w:rPr>
            </w:pPr>
          </w:p>
          <w:p w14:paraId="3BE48153" w14:textId="77777777" w:rsidR="00B209B9" w:rsidRDefault="00B209B9" w:rsidP="000C680E">
            <w:pPr>
              <w:jc w:val="center"/>
            </w:pPr>
            <w:r>
              <w:t>1</w:t>
            </w:r>
          </w:p>
          <w:p w14:paraId="48421B74" w14:textId="77777777" w:rsidR="00B209B9" w:rsidRPr="00906ECF" w:rsidRDefault="00B209B9" w:rsidP="000C680E">
            <w:pPr>
              <w:jc w:val="center"/>
              <w:rPr>
                <w:sz w:val="18"/>
                <w:szCs w:val="18"/>
              </w:rPr>
            </w:pPr>
            <w:r w:rsidRPr="00906ECF">
              <w:rPr>
                <w:sz w:val="18"/>
                <w:szCs w:val="18"/>
              </w:rPr>
              <w:t>No Mass emails</w:t>
            </w:r>
          </w:p>
          <w:p w14:paraId="2B2403DD" w14:textId="77777777" w:rsidR="00B209B9" w:rsidRDefault="00B209B9" w:rsidP="000C680E">
            <w:pPr>
              <w:jc w:val="center"/>
            </w:pPr>
          </w:p>
        </w:tc>
        <w:tc>
          <w:tcPr>
            <w:tcW w:w="1070" w:type="dxa"/>
          </w:tcPr>
          <w:p w14:paraId="1FB4FD25" w14:textId="77777777" w:rsidR="00B209B9" w:rsidRPr="00B209B9" w:rsidRDefault="00B209B9" w:rsidP="000C680E">
            <w:pPr>
              <w:jc w:val="center"/>
              <w:rPr>
                <w:sz w:val="18"/>
                <w:szCs w:val="18"/>
              </w:rPr>
            </w:pPr>
          </w:p>
          <w:p w14:paraId="7D602F55" w14:textId="77777777" w:rsidR="00B209B9" w:rsidRDefault="00B209B9" w:rsidP="000C680E">
            <w:pPr>
              <w:jc w:val="center"/>
            </w:pPr>
            <w:r>
              <w:t>2</w:t>
            </w:r>
          </w:p>
          <w:p w14:paraId="6E04C73D" w14:textId="77777777" w:rsidR="00B209B9" w:rsidRDefault="00B209B9" w:rsidP="000C680E">
            <w:pPr>
              <w:jc w:val="center"/>
            </w:pPr>
            <w:r w:rsidRPr="00906ECF">
              <w:rPr>
                <w:sz w:val="18"/>
                <w:szCs w:val="18"/>
              </w:rPr>
              <w:t>Contractual emails only</w:t>
            </w:r>
          </w:p>
        </w:tc>
        <w:tc>
          <w:tcPr>
            <w:tcW w:w="1175" w:type="dxa"/>
          </w:tcPr>
          <w:p w14:paraId="485C56A3" w14:textId="77777777" w:rsidR="00B209B9" w:rsidRPr="00B209B9" w:rsidRDefault="00B209B9" w:rsidP="000C680E">
            <w:pPr>
              <w:jc w:val="center"/>
              <w:rPr>
                <w:sz w:val="18"/>
                <w:szCs w:val="18"/>
              </w:rPr>
            </w:pPr>
          </w:p>
          <w:p w14:paraId="19747F36" w14:textId="77777777" w:rsidR="00B209B9" w:rsidRDefault="00B209B9" w:rsidP="000C680E">
            <w:pPr>
              <w:jc w:val="center"/>
            </w:pPr>
            <w:r>
              <w:t>3</w:t>
            </w:r>
          </w:p>
          <w:p w14:paraId="254105D9" w14:textId="77777777" w:rsidR="00B209B9" w:rsidRDefault="00B209B9" w:rsidP="000C680E">
            <w:pPr>
              <w:jc w:val="center"/>
            </w:pPr>
            <w:r w:rsidRPr="00906ECF">
              <w:rPr>
                <w:sz w:val="18"/>
                <w:szCs w:val="18"/>
              </w:rPr>
              <w:t>Contractual + Property changes</w:t>
            </w:r>
          </w:p>
        </w:tc>
        <w:tc>
          <w:tcPr>
            <w:tcW w:w="912" w:type="dxa"/>
          </w:tcPr>
          <w:p w14:paraId="4A8A1765" w14:textId="77777777" w:rsidR="00B209B9" w:rsidRPr="00B209B9" w:rsidRDefault="00B209B9" w:rsidP="000C680E">
            <w:pPr>
              <w:jc w:val="center"/>
              <w:rPr>
                <w:sz w:val="18"/>
                <w:szCs w:val="18"/>
              </w:rPr>
            </w:pPr>
          </w:p>
          <w:p w14:paraId="2EB0550F" w14:textId="77777777" w:rsidR="00B209B9" w:rsidRDefault="00B209B9" w:rsidP="000C680E">
            <w:pPr>
              <w:jc w:val="center"/>
            </w:pPr>
            <w:r>
              <w:t>4</w:t>
            </w:r>
          </w:p>
          <w:p w14:paraId="3DBBF259" w14:textId="77777777" w:rsidR="00B209B9" w:rsidRDefault="00B209B9" w:rsidP="000C680E">
            <w:pPr>
              <w:jc w:val="center"/>
            </w:pPr>
            <w:r w:rsidRPr="00906ECF">
              <w:rPr>
                <w:sz w:val="18"/>
                <w:szCs w:val="18"/>
              </w:rPr>
              <w:t>All DPML emails</w:t>
            </w:r>
          </w:p>
        </w:tc>
      </w:tr>
      <w:tr w:rsidR="00B209B9" w14:paraId="6C6BB951" w14:textId="77777777" w:rsidTr="000C680E">
        <w:tc>
          <w:tcPr>
            <w:tcW w:w="10466" w:type="dxa"/>
            <w:gridSpan w:val="8"/>
          </w:tcPr>
          <w:p w14:paraId="1C42DA91" w14:textId="77777777" w:rsidR="00B209B9" w:rsidRDefault="00B209B9" w:rsidP="000C680E"/>
          <w:p w14:paraId="4BC7B9A0" w14:textId="77777777" w:rsidR="00B209B9" w:rsidRDefault="00B209B9" w:rsidP="000C680E">
            <w:pPr>
              <w:rPr>
                <w:b/>
                <w:bCs/>
              </w:rPr>
            </w:pPr>
            <w:r w:rsidRPr="00906ECF">
              <w:rPr>
                <w:b/>
                <w:bCs/>
              </w:rPr>
              <w:t>I confirm</w:t>
            </w:r>
            <w:r>
              <w:rPr>
                <w:b/>
                <w:bCs/>
              </w:rPr>
              <w:t xml:space="preserve"> that I give Delamere Park Management Limited consent to hold and process my personal email data in line with the email preferences I have outlined above</w:t>
            </w:r>
          </w:p>
          <w:p w14:paraId="48291DDE" w14:textId="77777777" w:rsidR="00B209B9" w:rsidRDefault="00B209B9" w:rsidP="000C680E"/>
        </w:tc>
      </w:tr>
      <w:tr w:rsidR="00B209B9" w:rsidRPr="00906ECF" w14:paraId="0A2818BB" w14:textId="77777777" w:rsidTr="000C680E">
        <w:trPr>
          <w:trHeight w:val="969"/>
        </w:trPr>
        <w:tc>
          <w:tcPr>
            <w:tcW w:w="2000" w:type="dxa"/>
          </w:tcPr>
          <w:p w14:paraId="7BB1594D" w14:textId="77777777" w:rsidR="00B209B9" w:rsidRDefault="00B209B9" w:rsidP="000C680E"/>
          <w:p w14:paraId="5DBBC8FF" w14:textId="77777777" w:rsidR="00B209B9" w:rsidRDefault="00B209B9" w:rsidP="000C680E">
            <w:r>
              <w:t>Signed</w:t>
            </w:r>
          </w:p>
        </w:tc>
        <w:tc>
          <w:tcPr>
            <w:tcW w:w="3683" w:type="dxa"/>
            <w:gridSpan w:val="2"/>
          </w:tcPr>
          <w:p w14:paraId="081AB961" w14:textId="77777777" w:rsidR="00B209B9" w:rsidRDefault="00B209B9" w:rsidP="000C680E"/>
        </w:tc>
        <w:tc>
          <w:tcPr>
            <w:tcW w:w="1626" w:type="dxa"/>
            <w:gridSpan w:val="2"/>
          </w:tcPr>
          <w:p w14:paraId="04467072" w14:textId="77777777" w:rsidR="00B209B9" w:rsidRDefault="00B209B9" w:rsidP="000C680E"/>
          <w:p w14:paraId="1D546D5A" w14:textId="77777777" w:rsidR="00B209B9" w:rsidRDefault="00B209B9" w:rsidP="000C680E">
            <w:r>
              <w:t>Date</w:t>
            </w:r>
          </w:p>
        </w:tc>
        <w:tc>
          <w:tcPr>
            <w:tcW w:w="3157" w:type="dxa"/>
            <w:gridSpan w:val="3"/>
          </w:tcPr>
          <w:p w14:paraId="4AF3E86A" w14:textId="77777777" w:rsidR="00B209B9" w:rsidRPr="00906ECF" w:rsidRDefault="00B209B9" w:rsidP="000C680E"/>
        </w:tc>
      </w:tr>
    </w:tbl>
    <w:p w14:paraId="384E0C5F" w14:textId="203F8DA5" w:rsidR="004E3A5B" w:rsidRDefault="004E3A5B" w:rsidP="006043DD"/>
    <w:p w14:paraId="4129BBFF" w14:textId="07C1BAB8" w:rsidR="00B209B9" w:rsidRDefault="00B209B9" w:rsidP="00B209B9"/>
    <w:p w14:paraId="1456B562" w14:textId="66A61499" w:rsidR="00B209B9" w:rsidRPr="00B209B9" w:rsidRDefault="00B209B9" w:rsidP="00B209B9">
      <w:pPr>
        <w:tabs>
          <w:tab w:val="left" w:pos="4740"/>
        </w:tabs>
      </w:pPr>
    </w:p>
    <w:sectPr w:rsidR="00B209B9" w:rsidRPr="00B209B9" w:rsidSect="00B209B9">
      <w:footerReference w:type="default" r:id="rId9"/>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45AB" w14:textId="77777777" w:rsidR="00B209B9" w:rsidRDefault="00B209B9" w:rsidP="00B209B9">
      <w:r>
        <w:separator/>
      </w:r>
    </w:p>
  </w:endnote>
  <w:endnote w:type="continuationSeparator" w:id="0">
    <w:p w14:paraId="7B134204" w14:textId="77777777" w:rsidR="00B209B9" w:rsidRDefault="00B209B9" w:rsidP="00B2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42BF" w14:textId="6E3DBEF0" w:rsidR="00B209B9" w:rsidRDefault="0020053F">
    <w:pPr>
      <w:pStyle w:val="Footer"/>
      <w:jc w:val="right"/>
    </w:pPr>
    <w:r>
      <w:rPr>
        <w:color w:val="808080" w:themeColor="background1" w:themeShade="80"/>
        <w:sz w:val="20"/>
        <w:szCs w:val="20"/>
      </w:rPr>
      <w:t xml:space="preserve">Document 44a. </w:t>
    </w:r>
    <w:r w:rsidR="00B209B9" w:rsidRPr="00B209B9">
      <w:rPr>
        <w:color w:val="808080" w:themeColor="background1" w:themeShade="80"/>
        <w:sz w:val="20"/>
        <w:szCs w:val="20"/>
      </w:rPr>
      <w:t>DPML email system and consent form V1.0 – last updated 06.07.2020</w:t>
    </w:r>
  </w:p>
  <w:p w14:paraId="369D8056" w14:textId="77777777" w:rsidR="00B209B9" w:rsidRDefault="00B20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90C4" w14:textId="77777777" w:rsidR="00B209B9" w:rsidRDefault="00B209B9" w:rsidP="00B209B9">
      <w:r>
        <w:separator/>
      </w:r>
    </w:p>
  </w:footnote>
  <w:footnote w:type="continuationSeparator" w:id="0">
    <w:p w14:paraId="78FD7F14" w14:textId="77777777" w:rsidR="00B209B9" w:rsidRDefault="00B209B9" w:rsidP="00B2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576B0"/>
    <w:multiLevelType w:val="hybridMultilevel"/>
    <w:tmpl w:val="2A6CBB8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DD"/>
    <w:rsid w:val="0020053F"/>
    <w:rsid w:val="004E3A5B"/>
    <w:rsid w:val="006043DD"/>
    <w:rsid w:val="00703419"/>
    <w:rsid w:val="008C00A0"/>
    <w:rsid w:val="008C53B2"/>
    <w:rsid w:val="008C56B5"/>
    <w:rsid w:val="00906ECF"/>
    <w:rsid w:val="00B209B9"/>
    <w:rsid w:val="00BD1796"/>
    <w:rsid w:val="00CE2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8F92"/>
  <w15:chartTrackingRefBased/>
  <w15:docId w15:val="{90BEF03D-E53B-416F-97CF-DC0AD08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43DD"/>
    <w:rPr>
      <w:color w:val="0563C1"/>
      <w:u w:val="single"/>
    </w:rPr>
  </w:style>
  <w:style w:type="paragraph" w:styleId="ListParagraph">
    <w:name w:val="List Paragraph"/>
    <w:basedOn w:val="Normal"/>
    <w:uiPriority w:val="34"/>
    <w:qFormat/>
    <w:rsid w:val="006043DD"/>
    <w:pPr>
      <w:spacing w:after="160" w:line="252" w:lineRule="auto"/>
      <w:ind w:left="720"/>
      <w:contextualSpacing/>
    </w:pPr>
  </w:style>
  <w:style w:type="table" w:styleId="TableGrid">
    <w:name w:val="Table Grid"/>
    <w:basedOn w:val="TableNormal"/>
    <w:uiPriority w:val="39"/>
    <w:rsid w:val="008C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9B9"/>
    <w:pPr>
      <w:tabs>
        <w:tab w:val="center" w:pos="4513"/>
        <w:tab w:val="right" w:pos="9026"/>
      </w:tabs>
    </w:pPr>
  </w:style>
  <w:style w:type="character" w:customStyle="1" w:styleId="HeaderChar">
    <w:name w:val="Header Char"/>
    <w:basedOn w:val="DefaultParagraphFont"/>
    <w:link w:val="Header"/>
    <w:uiPriority w:val="99"/>
    <w:rsid w:val="00B209B9"/>
    <w:rPr>
      <w:rFonts w:ascii="Calibri" w:hAnsi="Calibri" w:cs="Calibri"/>
    </w:rPr>
  </w:style>
  <w:style w:type="paragraph" w:styleId="Footer">
    <w:name w:val="footer"/>
    <w:basedOn w:val="Normal"/>
    <w:link w:val="FooterChar"/>
    <w:uiPriority w:val="99"/>
    <w:unhideWhenUsed/>
    <w:rsid w:val="00B209B9"/>
    <w:pPr>
      <w:tabs>
        <w:tab w:val="center" w:pos="4513"/>
        <w:tab w:val="right" w:pos="9026"/>
      </w:tabs>
    </w:pPr>
  </w:style>
  <w:style w:type="character" w:customStyle="1" w:styleId="FooterChar">
    <w:name w:val="Footer Char"/>
    <w:basedOn w:val="DefaultParagraphFont"/>
    <w:link w:val="Footer"/>
    <w:uiPriority w:val="99"/>
    <w:rsid w:val="00B209B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dc:creator>
  <cp:keywords/>
  <dc:description/>
  <cp:lastModifiedBy>Accounts</cp:lastModifiedBy>
  <cp:revision>4</cp:revision>
  <dcterms:created xsi:type="dcterms:W3CDTF">2020-07-06T14:04:00Z</dcterms:created>
  <dcterms:modified xsi:type="dcterms:W3CDTF">2020-07-06T15:37:00Z</dcterms:modified>
</cp:coreProperties>
</file>